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16" w:rsidRDefault="00F16F16">
      <w:pPr>
        <w:rPr>
          <w:rFonts w:cstheme="minorHAnsi"/>
          <w:b/>
          <w:color w:val="222222"/>
          <w:sz w:val="28"/>
          <w:szCs w:val="28"/>
          <w:shd w:val="clear" w:color="auto" w:fill="FFFFFF"/>
        </w:rPr>
      </w:pPr>
      <w:r>
        <w:rPr>
          <w:rFonts w:cstheme="minorHAnsi"/>
          <w:b/>
          <w:color w:val="222222"/>
          <w:sz w:val="28"/>
          <w:szCs w:val="28"/>
          <w:shd w:val="clear" w:color="auto" w:fill="FFFFFF"/>
        </w:rPr>
        <w:t xml:space="preserve">                                                            </w:t>
      </w:r>
    </w:p>
    <w:p w:rsidR="00F16F16" w:rsidRDefault="00F16F16" w:rsidP="00F16F16">
      <w:pPr>
        <w:jc w:val="center"/>
        <w:rPr>
          <w:rFonts w:cstheme="minorHAnsi"/>
          <w:b/>
          <w:color w:val="222222"/>
          <w:sz w:val="28"/>
          <w:szCs w:val="28"/>
          <w:shd w:val="clear" w:color="auto" w:fill="FFFFFF"/>
        </w:rPr>
      </w:pPr>
      <w:r>
        <w:rPr>
          <w:rFonts w:cstheme="minorHAnsi"/>
          <w:b/>
          <w:color w:val="222222"/>
          <w:sz w:val="28"/>
          <w:szCs w:val="28"/>
          <w:shd w:val="clear" w:color="auto" w:fill="FFFFFF"/>
        </w:rPr>
        <w:t>CURSO DE POSTGRADO</w:t>
      </w:r>
    </w:p>
    <w:p w:rsidR="008748D7" w:rsidRPr="00E6774E" w:rsidRDefault="008748D7" w:rsidP="00F16F16">
      <w:pPr>
        <w:jc w:val="center"/>
        <w:rPr>
          <w:rFonts w:cstheme="minorHAnsi"/>
          <w:b/>
          <w:color w:val="222222"/>
          <w:sz w:val="28"/>
          <w:szCs w:val="28"/>
          <w:shd w:val="clear" w:color="auto" w:fill="FFFFFF"/>
        </w:rPr>
      </w:pPr>
      <w:r w:rsidRPr="00E6774E">
        <w:rPr>
          <w:rFonts w:cstheme="minorHAnsi"/>
          <w:b/>
          <w:color w:val="222222"/>
          <w:sz w:val="28"/>
          <w:szCs w:val="28"/>
          <w:shd w:val="clear" w:color="auto" w:fill="FFFFFF"/>
        </w:rPr>
        <w:t>TITULO</w:t>
      </w:r>
    </w:p>
    <w:p w:rsidR="008748D7" w:rsidRPr="00E6774E" w:rsidRDefault="00874EE9" w:rsidP="00F16F16">
      <w:pPr>
        <w:jc w:val="center"/>
        <w:rPr>
          <w:rFonts w:cstheme="minorHAnsi"/>
          <w:b/>
          <w:i/>
          <w:color w:val="222222"/>
          <w:sz w:val="28"/>
          <w:szCs w:val="28"/>
          <w:shd w:val="clear" w:color="auto" w:fill="FFFFFF"/>
        </w:rPr>
      </w:pPr>
      <w:r w:rsidRPr="00E6774E">
        <w:rPr>
          <w:rFonts w:cstheme="minorHAnsi"/>
          <w:b/>
          <w:i/>
          <w:color w:val="222222"/>
          <w:sz w:val="28"/>
          <w:szCs w:val="28"/>
          <w:shd w:val="clear" w:color="auto" w:fill="FFFFFF"/>
        </w:rPr>
        <w:t xml:space="preserve">Paradigmas </w:t>
      </w:r>
      <w:r w:rsidR="00FC6A74" w:rsidRPr="00E6774E">
        <w:rPr>
          <w:rFonts w:cstheme="minorHAnsi"/>
          <w:b/>
          <w:i/>
          <w:color w:val="222222"/>
          <w:sz w:val="28"/>
          <w:szCs w:val="28"/>
          <w:shd w:val="clear" w:color="auto" w:fill="FFFFFF"/>
        </w:rPr>
        <w:t xml:space="preserve">filosóficos </w:t>
      </w:r>
      <w:r w:rsidRPr="00E6774E">
        <w:rPr>
          <w:rFonts w:cstheme="minorHAnsi"/>
          <w:b/>
          <w:i/>
          <w:color w:val="222222"/>
          <w:sz w:val="28"/>
          <w:szCs w:val="28"/>
          <w:shd w:val="clear" w:color="auto" w:fill="FFFFFF"/>
        </w:rPr>
        <w:t xml:space="preserve">de las estéticas sonoras, visuales, experimentales y tecnológicas de las artes </w:t>
      </w:r>
      <w:r w:rsidR="008748D7" w:rsidRPr="00E6774E">
        <w:rPr>
          <w:rFonts w:cstheme="minorHAnsi"/>
          <w:b/>
          <w:i/>
          <w:color w:val="222222"/>
          <w:sz w:val="28"/>
          <w:szCs w:val="28"/>
          <w:shd w:val="clear" w:color="auto" w:fill="FFFFFF"/>
        </w:rPr>
        <w:t>de</w:t>
      </w:r>
      <w:r w:rsidRPr="00E6774E">
        <w:rPr>
          <w:rFonts w:cstheme="minorHAnsi"/>
          <w:b/>
          <w:i/>
          <w:color w:val="222222"/>
          <w:sz w:val="28"/>
          <w:szCs w:val="28"/>
          <w:shd w:val="clear" w:color="auto" w:fill="FFFFFF"/>
        </w:rPr>
        <w:t>  fin de siglo pasado. Su proyección a la actualidad".</w:t>
      </w:r>
    </w:p>
    <w:p w:rsidR="00FC6A74" w:rsidRPr="00E6774E" w:rsidRDefault="00FC6A74" w:rsidP="00FC6A74">
      <w:pPr>
        <w:rPr>
          <w:rFonts w:cstheme="minorHAnsi"/>
          <w:b/>
          <w:sz w:val="24"/>
        </w:rPr>
      </w:pPr>
      <w:r w:rsidRPr="00E6774E">
        <w:rPr>
          <w:rFonts w:cstheme="minorHAnsi"/>
          <w:b/>
          <w:color w:val="222222"/>
          <w:sz w:val="28"/>
          <w:szCs w:val="28"/>
          <w:shd w:val="clear" w:color="auto" w:fill="FFFFFF"/>
        </w:rPr>
        <w:t>FUNDAMENTACION</w:t>
      </w:r>
    </w:p>
    <w:p w:rsidR="00FC6A74" w:rsidRPr="00E6774E" w:rsidRDefault="00FC6A74" w:rsidP="00FC6A74">
      <w:pPr>
        <w:pStyle w:val="Textoindependiente2"/>
        <w:spacing w:after="0" w:line="240" w:lineRule="auto"/>
        <w:jc w:val="both"/>
        <w:rPr>
          <w:rFonts w:asciiTheme="minorHAnsi" w:hAnsiTheme="minorHAnsi" w:cstheme="minorHAnsi"/>
        </w:rPr>
      </w:pPr>
      <w:r w:rsidRPr="00E6774E">
        <w:rPr>
          <w:rFonts w:asciiTheme="minorHAnsi" w:hAnsiTheme="minorHAnsi" w:cstheme="minorHAnsi"/>
        </w:rPr>
        <w:t>Después de las dos guerras mundiales y a mediados de la segunda mitad del siglo XX,  el hombre inició un camino de re-construcción comunicacional. Cuando gran parte de los sistemas de convivencia estaban deteriorados, las fronteras territoriales cambiadas y el orden político cuestionado, el hombre inició un camino de re-construcción social con mayor libertad, con menos fronteras pero a la vez con mayor desorden, desorientación y pérdida de una brújula que permitiera identificar claramente cada cultura, costumbres y hábitats de pertenencia.</w:t>
      </w:r>
    </w:p>
    <w:p w:rsidR="00FC6A74" w:rsidRPr="00E6774E" w:rsidRDefault="00FC6A74" w:rsidP="00FC6A74">
      <w:pPr>
        <w:pStyle w:val="Textoindependiente2"/>
        <w:spacing w:after="0" w:line="240" w:lineRule="auto"/>
        <w:jc w:val="both"/>
        <w:rPr>
          <w:rFonts w:asciiTheme="minorHAnsi" w:hAnsiTheme="minorHAnsi" w:cstheme="minorHAnsi"/>
        </w:rPr>
      </w:pPr>
    </w:p>
    <w:p w:rsidR="00FC6A74" w:rsidRPr="00E6774E" w:rsidRDefault="00FC6A74" w:rsidP="00FC6A74">
      <w:pPr>
        <w:pStyle w:val="Textoindependiente2"/>
        <w:spacing w:after="0" w:line="240" w:lineRule="auto"/>
        <w:jc w:val="both"/>
        <w:rPr>
          <w:rFonts w:asciiTheme="minorHAnsi" w:hAnsiTheme="minorHAnsi" w:cstheme="minorHAnsi"/>
        </w:rPr>
      </w:pPr>
      <w:r w:rsidRPr="00E6774E">
        <w:rPr>
          <w:rFonts w:asciiTheme="minorHAnsi" w:hAnsiTheme="minorHAnsi" w:cstheme="minorHAnsi"/>
        </w:rPr>
        <w:t xml:space="preserve">En esa coyuntura surgieron los </w:t>
      </w:r>
      <w:proofErr w:type="spellStart"/>
      <w:r w:rsidRPr="00E6774E">
        <w:rPr>
          <w:rFonts w:asciiTheme="minorHAnsi" w:hAnsiTheme="minorHAnsi" w:cstheme="minorHAnsi"/>
          <w:i/>
        </w:rPr>
        <w:t>mass</w:t>
      </w:r>
      <w:proofErr w:type="spellEnd"/>
      <w:r w:rsidRPr="00E6774E">
        <w:rPr>
          <w:rFonts w:asciiTheme="minorHAnsi" w:hAnsiTheme="minorHAnsi" w:cstheme="minorHAnsi"/>
          <w:i/>
        </w:rPr>
        <w:t xml:space="preserve"> media</w:t>
      </w:r>
      <w:r w:rsidRPr="00E6774E">
        <w:rPr>
          <w:rFonts w:asciiTheme="minorHAnsi" w:hAnsiTheme="minorHAnsi" w:cstheme="minorHAnsi"/>
        </w:rPr>
        <w:t xml:space="preserve"> que a través de la comunicación gráfica primero, luego electrónica y posteriormente digital, produjeron una revolución comunicacional ya que sus herramientas permitieron llevar la información a muchas regiones a la vez, sobrevolando modos de decir particulares; la era de la globalización había llegado a mediados del siglo XX.</w:t>
      </w:r>
    </w:p>
    <w:p w:rsidR="00FC6A74" w:rsidRPr="00E6774E" w:rsidRDefault="00FC6A74" w:rsidP="00FC6A74">
      <w:pPr>
        <w:pStyle w:val="Textoindependiente2"/>
        <w:spacing w:after="0" w:line="240" w:lineRule="auto"/>
        <w:jc w:val="both"/>
        <w:rPr>
          <w:rFonts w:asciiTheme="minorHAnsi" w:hAnsiTheme="minorHAnsi" w:cstheme="minorHAnsi"/>
        </w:rPr>
      </w:pPr>
    </w:p>
    <w:p w:rsidR="00FC6A74" w:rsidRPr="00E6774E" w:rsidRDefault="00FC6A74" w:rsidP="00FC6A74">
      <w:pPr>
        <w:pStyle w:val="Textoindependiente2"/>
        <w:spacing w:after="0" w:line="240" w:lineRule="auto"/>
        <w:jc w:val="both"/>
        <w:rPr>
          <w:rFonts w:asciiTheme="minorHAnsi" w:hAnsiTheme="minorHAnsi" w:cstheme="minorHAnsi"/>
        </w:rPr>
      </w:pPr>
      <w:r w:rsidRPr="00E6774E">
        <w:rPr>
          <w:rFonts w:asciiTheme="minorHAnsi" w:hAnsiTheme="minorHAnsi" w:cstheme="minorHAnsi"/>
        </w:rPr>
        <w:t xml:space="preserve">Estas herramientas determinaron nuevos modos de interacción social, produjeron cambios tanto en la velocidad como en la masividad de la información con llegada simultánea a múltiples receptores de diversas características culturales, haciendo necesaria la creación de nuevos códigos y signos, nuevas encriptaciones simbólicas, que reemplazaron las sintaxis descriptivas por las sintaxis </w:t>
      </w:r>
      <w:proofErr w:type="spellStart"/>
      <w:r w:rsidRPr="00E6774E">
        <w:rPr>
          <w:rFonts w:asciiTheme="minorHAnsi" w:hAnsiTheme="minorHAnsi" w:cstheme="minorHAnsi"/>
        </w:rPr>
        <w:t>presentativas</w:t>
      </w:r>
      <w:proofErr w:type="spellEnd"/>
      <w:r w:rsidRPr="00E6774E">
        <w:rPr>
          <w:rFonts w:asciiTheme="minorHAnsi" w:hAnsiTheme="minorHAnsi" w:cstheme="minorHAnsi"/>
        </w:rPr>
        <w:t>; sin duda se produjo un giro pragmático del decir. Así los nuevos medios y soportes de la comunicación produjeron impacto en los lenguajes y modificaron modos y estructuras discursivas.</w:t>
      </w:r>
    </w:p>
    <w:p w:rsidR="00FC6A74" w:rsidRPr="00E6774E" w:rsidRDefault="00FC6A74" w:rsidP="00FC6A74">
      <w:pPr>
        <w:pStyle w:val="Textoindependiente2"/>
        <w:tabs>
          <w:tab w:val="left" w:pos="1320"/>
        </w:tabs>
        <w:spacing w:after="0" w:line="240" w:lineRule="auto"/>
        <w:jc w:val="both"/>
        <w:rPr>
          <w:rFonts w:asciiTheme="minorHAnsi" w:hAnsiTheme="minorHAnsi" w:cstheme="minorHAnsi"/>
        </w:rPr>
      </w:pPr>
    </w:p>
    <w:p w:rsidR="00FC6A74" w:rsidRPr="00E6774E" w:rsidRDefault="00FC6A74" w:rsidP="00FC6A74">
      <w:pPr>
        <w:pStyle w:val="Textoindependiente2"/>
        <w:tabs>
          <w:tab w:val="left" w:pos="1320"/>
        </w:tabs>
        <w:spacing w:after="0" w:line="240" w:lineRule="auto"/>
        <w:jc w:val="both"/>
        <w:rPr>
          <w:rFonts w:asciiTheme="minorHAnsi" w:hAnsiTheme="minorHAnsi" w:cstheme="minorHAnsi"/>
        </w:rPr>
      </w:pPr>
      <w:r w:rsidRPr="00E6774E">
        <w:rPr>
          <w:rFonts w:asciiTheme="minorHAnsi" w:hAnsiTheme="minorHAnsi" w:cstheme="minorHAnsi"/>
        </w:rPr>
        <w:t xml:space="preserve">Estas ideas, disparadoras de la reflexión sobre las problemáticas de la interpretación y la comprensión comunicacional, tuvieron también su aplicación en las problemáticas discursivas del arte. Diversos filósofos contemporáneos como </w:t>
      </w:r>
      <w:proofErr w:type="spellStart"/>
      <w:r w:rsidRPr="00E6774E">
        <w:rPr>
          <w:rFonts w:asciiTheme="minorHAnsi" w:hAnsiTheme="minorHAnsi" w:cstheme="minorHAnsi"/>
        </w:rPr>
        <w:t>Nicolai</w:t>
      </w:r>
      <w:proofErr w:type="spellEnd"/>
      <w:r w:rsidRPr="00E6774E">
        <w:rPr>
          <w:rFonts w:asciiTheme="minorHAnsi" w:hAnsiTheme="minorHAnsi" w:cstheme="minorHAnsi"/>
        </w:rPr>
        <w:t xml:space="preserve"> Hartmann, Jacques </w:t>
      </w:r>
      <w:proofErr w:type="spellStart"/>
      <w:r w:rsidRPr="00E6774E">
        <w:rPr>
          <w:rFonts w:asciiTheme="minorHAnsi" w:hAnsiTheme="minorHAnsi" w:cstheme="minorHAnsi"/>
        </w:rPr>
        <w:t>Derrida</w:t>
      </w:r>
      <w:proofErr w:type="spellEnd"/>
      <w:r w:rsidRPr="00E6774E">
        <w:rPr>
          <w:rFonts w:asciiTheme="minorHAnsi" w:hAnsiTheme="minorHAnsi" w:cstheme="minorHAnsi"/>
        </w:rPr>
        <w:t xml:space="preserve">, Hans </w:t>
      </w:r>
      <w:proofErr w:type="spellStart"/>
      <w:r w:rsidRPr="00E6774E">
        <w:rPr>
          <w:rFonts w:asciiTheme="minorHAnsi" w:hAnsiTheme="minorHAnsi" w:cstheme="minorHAnsi"/>
        </w:rPr>
        <w:t>Gadamer</w:t>
      </w:r>
      <w:proofErr w:type="spellEnd"/>
      <w:r w:rsidRPr="00E6774E">
        <w:rPr>
          <w:rFonts w:asciiTheme="minorHAnsi" w:hAnsiTheme="minorHAnsi" w:cstheme="minorHAnsi"/>
        </w:rPr>
        <w:t>, Michel Foucault, Friedrich Nietzsche, Friedrich Schiller</w:t>
      </w:r>
      <w:r w:rsidRPr="00E6774E">
        <w:rPr>
          <w:rFonts w:asciiTheme="minorHAnsi" w:hAnsiTheme="minorHAnsi" w:cstheme="minorHAnsi"/>
          <w:color w:val="FF0000"/>
        </w:rPr>
        <w:t xml:space="preserve">, </w:t>
      </w:r>
      <w:r w:rsidRPr="00E6774E">
        <w:rPr>
          <w:rFonts w:asciiTheme="minorHAnsi" w:hAnsiTheme="minorHAnsi" w:cstheme="minorHAnsi"/>
        </w:rPr>
        <w:t xml:space="preserve">Ludwig Wittgenstein, entre otros, se han interesado por analizar los nuevos giros estéticos surgidos a mediados del siglo veinte y derivaron a través de sus indagaciones, en la puesta en escena de una ruptura y crítica estética del arte del pasado. </w:t>
      </w:r>
    </w:p>
    <w:p w:rsidR="00FC6A74" w:rsidRPr="00E6774E" w:rsidRDefault="00FC6A74" w:rsidP="00FC6A74">
      <w:pPr>
        <w:pStyle w:val="Textoindependiente2"/>
        <w:tabs>
          <w:tab w:val="left" w:pos="1320"/>
        </w:tabs>
        <w:spacing w:after="0" w:line="240" w:lineRule="auto"/>
        <w:jc w:val="both"/>
        <w:rPr>
          <w:rFonts w:asciiTheme="minorHAnsi" w:hAnsiTheme="minorHAnsi" w:cstheme="minorHAnsi"/>
        </w:rPr>
      </w:pPr>
    </w:p>
    <w:p w:rsidR="00FC6A74" w:rsidRPr="00E6774E" w:rsidRDefault="00FC6A74" w:rsidP="00FC6A74">
      <w:pPr>
        <w:pStyle w:val="Textoindependiente2"/>
        <w:tabs>
          <w:tab w:val="left" w:pos="1320"/>
        </w:tabs>
        <w:spacing w:after="0" w:line="240" w:lineRule="auto"/>
        <w:jc w:val="both"/>
        <w:rPr>
          <w:rFonts w:asciiTheme="minorHAnsi" w:hAnsiTheme="minorHAnsi" w:cstheme="minorHAnsi"/>
        </w:rPr>
      </w:pPr>
      <w:r w:rsidRPr="00E6774E">
        <w:rPr>
          <w:rFonts w:asciiTheme="minorHAnsi" w:hAnsiTheme="minorHAnsi" w:cstheme="minorHAnsi"/>
        </w:rPr>
        <w:t xml:space="preserve">Así, en los sesenta el uso de nuevos formatos artísticos de diversa índole, canal y soporte para su difusión, rompió “patrones” canónicos que, a pesar de las diferentes escuelas estéticas desarrolladas en el devenir cultural, se constituían en modelos acuñados por los sistemas simbólicos compartidos socialmente por la tradición. </w:t>
      </w:r>
    </w:p>
    <w:p w:rsidR="00FC6A74" w:rsidRPr="00E6774E" w:rsidRDefault="00FC6A74" w:rsidP="00FC6A74">
      <w:pPr>
        <w:pStyle w:val="Textoindependiente2"/>
        <w:spacing w:after="0" w:line="240" w:lineRule="auto"/>
        <w:jc w:val="both"/>
        <w:rPr>
          <w:rFonts w:asciiTheme="minorHAnsi" w:hAnsiTheme="minorHAnsi" w:cstheme="minorHAnsi"/>
        </w:rPr>
      </w:pPr>
    </w:p>
    <w:p w:rsidR="00FC6A74" w:rsidRPr="00E6774E" w:rsidRDefault="00FC6A74" w:rsidP="00FC6A74">
      <w:pPr>
        <w:pStyle w:val="Textoindependiente2"/>
        <w:spacing w:after="0" w:line="240" w:lineRule="auto"/>
        <w:jc w:val="both"/>
        <w:rPr>
          <w:rFonts w:asciiTheme="minorHAnsi" w:hAnsiTheme="minorHAnsi" w:cstheme="minorHAnsi"/>
        </w:rPr>
      </w:pPr>
      <w:r w:rsidRPr="00E6774E">
        <w:rPr>
          <w:rFonts w:asciiTheme="minorHAnsi" w:hAnsiTheme="minorHAnsi" w:cstheme="minorHAnsi"/>
        </w:rPr>
        <w:lastRenderedPageBreak/>
        <w:t>El giro hermenéutico del decir , transitó – y transita – el arte en la actualidad; un destino de búsqueda y experimentación que derivó en la pluralidad de lenguajes y en todo tipo de modalidades, herramientas, estilos y formatos, potenciados por la incidencia de las tecnologías que permiten multiplicar al infinito la creatividad artística.</w:t>
      </w:r>
    </w:p>
    <w:p w:rsidR="00FC6A74" w:rsidRPr="00E6774E" w:rsidRDefault="00FC6A74" w:rsidP="00FC6A74">
      <w:pPr>
        <w:pStyle w:val="Textoindependiente2"/>
        <w:tabs>
          <w:tab w:val="left" w:pos="1320"/>
        </w:tabs>
        <w:spacing w:after="0" w:line="240" w:lineRule="auto"/>
        <w:jc w:val="both"/>
        <w:rPr>
          <w:rFonts w:asciiTheme="minorHAnsi" w:hAnsiTheme="minorHAnsi" w:cstheme="minorHAnsi"/>
        </w:rPr>
      </w:pPr>
    </w:p>
    <w:p w:rsidR="00FC6A74" w:rsidRPr="00E6774E" w:rsidRDefault="00FC6A74" w:rsidP="00FC6A74">
      <w:pPr>
        <w:pStyle w:val="Textoindependiente2"/>
        <w:tabs>
          <w:tab w:val="left" w:pos="1320"/>
        </w:tabs>
        <w:spacing w:after="0" w:line="240" w:lineRule="auto"/>
        <w:jc w:val="both"/>
        <w:rPr>
          <w:rFonts w:asciiTheme="minorHAnsi" w:hAnsiTheme="minorHAnsi" w:cstheme="minorHAnsi"/>
        </w:rPr>
      </w:pPr>
      <w:r w:rsidRPr="00E6774E">
        <w:rPr>
          <w:rFonts w:asciiTheme="minorHAnsi" w:hAnsiTheme="minorHAnsi" w:cstheme="minorHAnsi"/>
        </w:rPr>
        <w:t xml:space="preserve">Ese fenómeno internacional se reflejó también en el arte experimental de la Argentina, especialmente por el surgimiento del Instituto Di Tella en los setenta, emblema de la vanguardia de entonces. </w:t>
      </w:r>
    </w:p>
    <w:p w:rsidR="00FC6A74" w:rsidRPr="00E6774E" w:rsidRDefault="00FC6A74" w:rsidP="00FC6A74">
      <w:pPr>
        <w:pStyle w:val="Textoindependiente2"/>
        <w:tabs>
          <w:tab w:val="left" w:pos="1320"/>
        </w:tabs>
        <w:spacing w:after="0" w:line="240" w:lineRule="auto"/>
        <w:jc w:val="both"/>
        <w:rPr>
          <w:rFonts w:asciiTheme="minorHAnsi" w:hAnsiTheme="minorHAnsi" w:cstheme="minorHAnsi"/>
        </w:rPr>
      </w:pPr>
    </w:p>
    <w:p w:rsidR="00FC6A74" w:rsidRPr="00E6774E" w:rsidRDefault="00FC6A74" w:rsidP="00FC6A74">
      <w:pPr>
        <w:pStyle w:val="Textoindependiente2"/>
        <w:tabs>
          <w:tab w:val="left" w:pos="1320"/>
        </w:tabs>
        <w:spacing w:after="0" w:line="240" w:lineRule="auto"/>
        <w:jc w:val="both"/>
        <w:rPr>
          <w:rFonts w:asciiTheme="minorHAnsi" w:hAnsiTheme="minorHAnsi" w:cstheme="minorHAnsi"/>
        </w:rPr>
      </w:pPr>
      <w:r w:rsidRPr="00E6774E">
        <w:rPr>
          <w:rFonts w:asciiTheme="minorHAnsi" w:hAnsiTheme="minorHAnsi" w:cstheme="minorHAnsi"/>
        </w:rPr>
        <w:t xml:space="preserve">Es intención de este seminario, reflejar estas rupturas del arte tradicional con el arte actual, tomando como objeto de estudio central las creaciones en los campos del sonido, de la imagen y de la danza,  para analizar -desde un enfoque filosófico-, los nuevos valores estéticos de la actualidad, así como la relación autor-receptor, que implicó un encuentro-desencuentro entre ambos. </w:t>
      </w:r>
    </w:p>
    <w:p w:rsidR="00FC6A74" w:rsidRPr="00E6774E" w:rsidRDefault="00FC6A74" w:rsidP="00FC6A74">
      <w:pPr>
        <w:jc w:val="both"/>
        <w:rPr>
          <w:rFonts w:cstheme="minorHAnsi"/>
        </w:rPr>
      </w:pPr>
    </w:p>
    <w:p w:rsidR="00FC6A74" w:rsidRPr="00E6774E" w:rsidRDefault="00FC6A74" w:rsidP="00FC6A74">
      <w:pPr>
        <w:rPr>
          <w:rFonts w:cstheme="minorHAnsi"/>
          <w:b/>
          <w:sz w:val="28"/>
          <w:szCs w:val="28"/>
        </w:rPr>
      </w:pPr>
      <w:r w:rsidRPr="00E6774E">
        <w:rPr>
          <w:rFonts w:cstheme="minorHAnsi"/>
          <w:b/>
          <w:sz w:val="28"/>
          <w:szCs w:val="28"/>
        </w:rPr>
        <w:t>OBJETIVOS</w:t>
      </w:r>
    </w:p>
    <w:p w:rsidR="00FC6A74" w:rsidRPr="00E6774E" w:rsidRDefault="00FC6A74" w:rsidP="00FC6A74">
      <w:pPr>
        <w:pStyle w:val="Textoindependiente2"/>
        <w:numPr>
          <w:ilvl w:val="0"/>
          <w:numId w:val="1"/>
        </w:numPr>
        <w:spacing w:after="0" w:line="240" w:lineRule="auto"/>
        <w:ind w:right="-2"/>
        <w:jc w:val="both"/>
        <w:rPr>
          <w:rFonts w:asciiTheme="minorHAnsi" w:hAnsiTheme="minorHAnsi" w:cstheme="minorHAnsi"/>
        </w:rPr>
      </w:pPr>
      <w:r w:rsidRPr="00E6774E">
        <w:rPr>
          <w:rFonts w:asciiTheme="minorHAnsi" w:hAnsiTheme="minorHAnsi" w:cstheme="minorHAnsi"/>
        </w:rPr>
        <w:t>Analizar las problemáticas actuales de los lenguajes artísticos, a partir de la desaparición de un lenguaje modélico.</w:t>
      </w:r>
    </w:p>
    <w:p w:rsidR="00FC6A74" w:rsidRPr="00E6774E" w:rsidRDefault="00FC6A74" w:rsidP="00FC6A74">
      <w:pPr>
        <w:pStyle w:val="Textoindependiente2"/>
        <w:spacing w:after="0" w:line="240" w:lineRule="auto"/>
        <w:ind w:left="720" w:right="-2"/>
        <w:jc w:val="both"/>
        <w:rPr>
          <w:rFonts w:asciiTheme="minorHAnsi" w:hAnsiTheme="minorHAnsi" w:cstheme="minorHAnsi"/>
        </w:rPr>
      </w:pPr>
    </w:p>
    <w:p w:rsidR="00FC6A74" w:rsidRPr="00E6774E" w:rsidRDefault="00FC6A74" w:rsidP="00FC6A74">
      <w:pPr>
        <w:pStyle w:val="Textoindependiente2"/>
        <w:numPr>
          <w:ilvl w:val="0"/>
          <w:numId w:val="1"/>
        </w:numPr>
        <w:spacing w:after="0" w:line="240" w:lineRule="auto"/>
        <w:ind w:right="-2"/>
        <w:jc w:val="both"/>
        <w:rPr>
          <w:rFonts w:asciiTheme="minorHAnsi" w:hAnsiTheme="minorHAnsi" w:cstheme="minorHAnsi"/>
        </w:rPr>
      </w:pPr>
      <w:r w:rsidRPr="00E6774E">
        <w:rPr>
          <w:rFonts w:asciiTheme="minorHAnsi" w:hAnsiTheme="minorHAnsi" w:cstheme="minorHAnsi"/>
        </w:rPr>
        <w:t xml:space="preserve">Estudiar la noción “juegos del lenguaje” para comprender sus usos múltiples de acuerdo a las necesidades comunicacionales de cada cultura.   </w:t>
      </w:r>
    </w:p>
    <w:p w:rsidR="00FC6A74" w:rsidRPr="00E6774E" w:rsidRDefault="00FC6A74" w:rsidP="00FC6A74">
      <w:pPr>
        <w:pStyle w:val="Prrafodelista"/>
        <w:rPr>
          <w:rFonts w:asciiTheme="minorHAnsi" w:hAnsiTheme="minorHAnsi" w:cstheme="minorHAnsi"/>
        </w:rPr>
      </w:pPr>
    </w:p>
    <w:p w:rsidR="00FC6A74" w:rsidRPr="00E6774E" w:rsidRDefault="00FC6A74" w:rsidP="00FC6A74">
      <w:pPr>
        <w:pStyle w:val="Textoindependiente2"/>
        <w:numPr>
          <w:ilvl w:val="0"/>
          <w:numId w:val="1"/>
        </w:numPr>
        <w:spacing w:after="0" w:line="240" w:lineRule="auto"/>
        <w:ind w:right="-2"/>
        <w:jc w:val="both"/>
        <w:rPr>
          <w:rFonts w:asciiTheme="minorHAnsi" w:hAnsiTheme="minorHAnsi" w:cstheme="minorHAnsi"/>
        </w:rPr>
      </w:pPr>
      <w:r w:rsidRPr="00E6774E">
        <w:rPr>
          <w:rFonts w:asciiTheme="minorHAnsi" w:hAnsiTheme="minorHAnsi" w:cstheme="minorHAnsi"/>
        </w:rPr>
        <w:t>Analizar las problemáticas del concepto de belleza tradicional y la cuestión hermenéutica de la interpretación de la obra de arte</w:t>
      </w:r>
    </w:p>
    <w:p w:rsidR="00FC6A74" w:rsidRPr="00E6774E" w:rsidRDefault="00FC6A74" w:rsidP="00FC6A74">
      <w:pPr>
        <w:pStyle w:val="Prrafodelista"/>
        <w:rPr>
          <w:rFonts w:asciiTheme="minorHAnsi" w:hAnsiTheme="minorHAnsi" w:cstheme="minorHAnsi"/>
        </w:rPr>
      </w:pPr>
    </w:p>
    <w:p w:rsidR="00FC6A74" w:rsidRPr="00E6774E" w:rsidRDefault="00FC6A74" w:rsidP="00FC6A74">
      <w:pPr>
        <w:pStyle w:val="Textoindependiente2"/>
        <w:numPr>
          <w:ilvl w:val="0"/>
          <w:numId w:val="1"/>
        </w:numPr>
        <w:spacing w:after="0" w:line="240" w:lineRule="auto"/>
        <w:ind w:right="-2"/>
        <w:jc w:val="both"/>
        <w:rPr>
          <w:rFonts w:asciiTheme="minorHAnsi" w:hAnsiTheme="minorHAnsi" w:cstheme="minorHAnsi"/>
        </w:rPr>
      </w:pPr>
      <w:r w:rsidRPr="00E6774E">
        <w:rPr>
          <w:rFonts w:asciiTheme="minorHAnsi" w:hAnsiTheme="minorHAnsi" w:cstheme="minorHAnsi"/>
        </w:rPr>
        <w:t>Indagar acerca de la cuestión de verdad y/o verosimilitud en la obra de arte</w:t>
      </w:r>
    </w:p>
    <w:p w:rsidR="00FC6A74" w:rsidRPr="00E6774E" w:rsidRDefault="00FC6A74" w:rsidP="00FC6A74">
      <w:pPr>
        <w:pStyle w:val="Textoindependiente2"/>
        <w:spacing w:after="0" w:line="240" w:lineRule="auto"/>
        <w:ind w:right="-2"/>
        <w:jc w:val="both"/>
        <w:rPr>
          <w:rFonts w:asciiTheme="minorHAnsi" w:hAnsiTheme="minorHAnsi" w:cstheme="minorHAnsi"/>
        </w:rPr>
      </w:pPr>
    </w:p>
    <w:p w:rsidR="00FC6A74" w:rsidRPr="00E6774E" w:rsidRDefault="00FC6A74" w:rsidP="005000EB">
      <w:pPr>
        <w:pStyle w:val="Textoindependiente2"/>
        <w:numPr>
          <w:ilvl w:val="0"/>
          <w:numId w:val="1"/>
        </w:numPr>
        <w:spacing w:after="0" w:line="240" w:lineRule="auto"/>
        <w:ind w:right="-2"/>
        <w:jc w:val="both"/>
        <w:rPr>
          <w:rFonts w:asciiTheme="minorHAnsi" w:hAnsiTheme="minorHAnsi" w:cstheme="minorHAnsi"/>
        </w:rPr>
      </w:pPr>
      <w:r w:rsidRPr="00E6774E">
        <w:rPr>
          <w:rFonts w:asciiTheme="minorHAnsi" w:hAnsiTheme="minorHAnsi" w:cstheme="minorHAnsi"/>
        </w:rPr>
        <w:t xml:space="preserve">Analizar formatos discursivos paradigmáticos de las artes contemporáneas </w:t>
      </w:r>
    </w:p>
    <w:p w:rsidR="00FC6A74" w:rsidRPr="00E6774E" w:rsidRDefault="00FC6A74" w:rsidP="00FC6A74">
      <w:pPr>
        <w:pStyle w:val="Textoindependiente2"/>
        <w:spacing w:after="0" w:line="240" w:lineRule="auto"/>
        <w:ind w:right="-2"/>
        <w:jc w:val="both"/>
        <w:rPr>
          <w:rFonts w:asciiTheme="minorHAnsi" w:hAnsiTheme="minorHAnsi" w:cstheme="minorHAnsi"/>
        </w:rPr>
      </w:pPr>
    </w:p>
    <w:p w:rsidR="00FC6A74" w:rsidRPr="00E6774E" w:rsidRDefault="00FC6A74" w:rsidP="000E7D6D">
      <w:pPr>
        <w:pStyle w:val="Textoindependiente2"/>
        <w:numPr>
          <w:ilvl w:val="0"/>
          <w:numId w:val="1"/>
        </w:numPr>
        <w:spacing w:after="0" w:line="240" w:lineRule="auto"/>
        <w:ind w:right="-2"/>
        <w:jc w:val="both"/>
        <w:rPr>
          <w:rFonts w:asciiTheme="minorHAnsi" w:hAnsiTheme="minorHAnsi" w:cstheme="minorHAnsi"/>
        </w:rPr>
      </w:pPr>
      <w:r w:rsidRPr="00E6774E">
        <w:rPr>
          <w:rFonts w:asciiTheme="minorHAnsi" w:hAnsiTheme="minorHAnsi" w:cstheme="minorHAnsi"/>
        </w:rPr>
        <w:t>Indagar sobre los aportes que produjo la tecnología analógica y digital  surgida en la segunda mitad del siglo pasado</w:t>
      </w:r>
    </w:p>
    <w:p w:rsidR="00FC6A74" w:rsidRPr="00E6774E" w:rsidRDefault="00FC6A74" w:rsidP="00FC6A74">
      <w:pPr>
        <w:pStyle w:val="Textoindependiente2"/>
        <w:spacing w:after="0" w:line="240" w:lineRule="auto"/>
        <w:ind w:right="-2"/>
        <w:jc w:val="both"/>
        <w:rPr>
          <w:rFonts w:asciiTheme="minorHAnsi" w:hAnsiTheme="minorHAnsi" w:cstheme="minorHAnsi"/>
        </w:rPr>
      </w:pPr>
    </w:p>
    <w:p w:rsidR="00FC6A74" w:rsidRPr="00E6774E" w:rsidRDefault="00FC6A74" w:rsidP="00FC6A74">
      <w:pPr>
        <w:pStyle w:val="Textoindependiente2"/>
        <w:numPr>
          <w:ilvl w:val="0"/>
          <w:numId w:val="1"/>
        </w:numPr>
        <w:spacing w:after="0" w:line="240" w:lineRule="auto"/>
        <w:ind w:right="-2"/>
        <w:jc w:val="both"/>
        <w:rPr>
          <w:rFonts w:asciiTheme="minorHAnsi" w:hAnsiTheme="minorHAnsi" w:cstheme="minorHAnsi"/>
        </w:rPr>
      </w:pPr>
      <w:r w:rsidRPr="00E6774E">
        <w:rPr>
          <w:rFonts w:asciiTheme="minorHAnsi" w:hAnsiTheme="minorHAnsi" w:cstheme="minorHAnsi"/>
        </w:rPr>
        <w:t>Aportar al campo de la teoría del arte respecto al cuestionamiento crítico de la vigencia de estilos y escuelas artísticas tradicionales</w:t>
      </w:r>
    </w:p>
    <w:p w:rsidR="00FC6A74" w:rsidRPr="00E6774E" w:rsidRDefault="00FC6A74" w:rsidP="00FC6A74">
      <w:pPr>
        <w:pStyle w:val="Prrafodelista"/>
        <w:rPr>
          <w:rFonts w:asciiTheme="minorHAnsi" w:hAnsiTheme="minorHAnsi" w:cstheme="minorHAnsi"/>
        </w:rPr>
      </w:pPr>
    </w:p>
    <w:p w:rsidR="00FC6A74" w:rsidRPr="00E6774E" w:rsidRDefault="00FC6A74" w:rsidP="00FC6A74">
      <w:pPr>
        <w:pStyle w:val="Textoindependiente2"/>
        <w:numPr>
          <w:ilvl w:val="0"/>
          <w:numId w:val="1"/>
        </w:numPr>
        <w:spacing w:after="0" w:line="240" w:lineRule="auto"/>
        <w:ind w:right="-2"/>
        <w:jc w:val="both"/>
        <w:rPr>
          <w:rFonts w:asciiTheme="minorHAnsi" w:hAnsiTheme="minorHAnsi" w:cstheme="minorHAnsi"/>
        </w:rPr>
      </w:pPr>
      <w:r w:rsidRPr="00E6774E">
        <w:rPr>
          <w:rFonts w:asciiTheme="minorHAnsi" w:hAnsiTheme="minorHAnsi" w:cstheme="minorHAnsi"/>
        </w:rPr>
        <w:t>Analizar las problemáticas de recepción y consumo del arte de la actualidad</w:t>
      </w:r>
    </w:p>
    <w:p w:rsidR="00FC6A74" w:rsidRPr="00E6774E" w:rsidRDefault="00FC6A74" w:rsidP="00FC6A74">
      <w:pPr>
        <w:rPr>
          <w:rFonts w:cstheme="minorHAnsi"/>
          <w:b/>
        </w:rPr>
      </w:pPr>
    </w:p>
    <w:p w:rsidR="00FC6A74" w:rsidRPr="00E6774E" w:rsidRDefault="00FC6A74" w:rsidP="00FC6A74">
      <w:pPr>
        <w:rPr>
          <w:rFonts w:cstheme="minorHAnsi"/>
          <w:b/>
          <w:sz w:val="28"/>
          <w:szCs w:val="28"/>
        </w:rPr>
      </w:pPr>
      <w:r w:rsidRPr="00E6774E">
        <w:rPr>
          <w:rFonts w:cstheme="minorHAnsi"/>
          <w:b/>
          <w:sz w:val="28"/>
          <w:szCs w:val="28"/>
        </w:rPr>
        <w:t>CONTENIDOS</w:t>
      </w:r>
    </w:p>
    <w:p w:rsidR="00FC6A74" w:rsidRPr="00E6774E" w:rsidRDefault="00FC6A74" w:rsidP="00FC6A74">
      <w:pPr>
        <w:spacing w:line="360" w:lineRule="auto"/>
        <w:jc w:val="both"/>
        <w:rPr>
          <w:rFonts w:cstheme="minorHAnsi"/>
          <w:sz w:val="24"/>
          <w:szCs w:val="24"/>
        </w:rPr>
      </w:pPr>
      <w:r w:rsidRPr="00E6774E">
        <w:rPr>
          <w:rFonts w:cstheme="minorHAnsi"/>
          <w:b/>
          <w:sz w:val="24"/>
          <w:szCs w:val="24"/>
        </w:rPr>
        <w:t xml:space="preserve">MODULO 1: </w:t>
      </w:r>
      <w:r w:rsidRPr="00E6774E">
        <w:rPr>
          <w:rFonts w:cstheme="minorHAnsi"/>
          <w:b/>
          <w:bCs/>
          <w:sz w:val="24"/>
          <w:szCs w:val="24"/>
        </w:rPr>
        <w:t>Paradigmas filosófico-estéticos del arte de fin de siglo pasado</w:t>
      </w:r>
    </w:p>
    <w:p w:rsidR="00FC6A74" w:rsidRPr="00E6774E" w:rsidRDefault="00FC6A74" w:rsidP="00FC6A74">
      <w:pPr>
        <w:pStyle w:val="Prrafodelista"/>
        <w:ind w:left="0"/>
        <w:jc w:val="both"/>
        <w:rPr>
          <w:rFonts w:asciiTheme="minorHAnsi" w:hAnsiTheme="minorHAnsi" w:cstheme="minorHAnsi"/>
          <w:lang w:val="es-AR"/>
        </w:rPr>
      </w:pPr>
      <w:r w:rsidRPr="00E6774E">
        <w:rPr>
          <w:rFonts w:asciiTheme="minorHAnsi" w:hAnsiTheme="minorHAnsi" w:cstheme="minorHAnsi"/>
          <w:bCs/>
        </w:rPr>
        <w:t>Escenario socio-político de los años 60</w:t>
      </w:r>
    </w:p>
    <w:p w:rsidR="00FC6A74" w:rsidRPr="00E6774E" w:rsidRDefault="00FC6A74" w:rsidP="00FC6A74">
      <w:pPr>
        <w:pStyle w:val="Prrafodelista"/>
        <w:ind w:left="0"/>
        <w:jc w:val="both"/>
        <w:rPr>
          <w:rFonts w:asciiTheme="minorHAnsi" w:hAnsiTheme="minorHAnsi" w:cstheme="minorHAnsi"/>
          <w:lang w:val="es-AR"/>
        </w:rPr>
      </w:pPr>
      <w:r w:rsidRPr="00E6774E">
        <w:rPr>
          <w:rFonts w:asciiTheme="minorHAnsi" w:hAnsiTheme="minorHAnsi" w:cstheme="minorHAnsi"/>
          <w:bCs/>
        </w:rPr>
        <w:t>Diversidad y pluralidad en los lenguajes artísticos contemporáneos</w:t>
      </w:r>
    </w:p>
    <w:p w:rsidR="00FC6A74" w:rsidRPr="00E6774E" w:rsidRDefault="00FC6A74" w:rsidP="00FC6A74">
      <w:pPr>
        <w:pStyle w:val="Prrafodelista"/>
        <w:ind w:left="0"/>
        <w:jc w:val="both"/>
        <w:rPr>
          <w:rFonts w:asciiTheme="minorHAnsi" w:hAnsiTheme="minorHAnsi" w:cstheme="minorHAnsi"/>
          <w:bCs/>
        </w:rPr>
      </w:pPr>
      <w:r w:rsidRPr="00E6774E">
        <w:rPr>
          <w:rFonts w:asciiTheme="minorHAnsi" w:hAnsiTheme="minorHAnsi" w:cstheme="minorHAnsi"/>
          <w:bCs/>
        </w:rPr>
        <w:t>Apariencia y realidad en el arte. La verosimilitud</w:t>
      </w:r>
    </w:p>
    <w:p w:rsidR="00FC6A74" w:rsidRPr="00E6774E" w:rsidRDefault="00FC6A74" w:rsidP="00FC6A74">
      <w:pPr>
        <w:pStyle w:val="Prrafodelista"/>
        <w:spacing w:line="360" w:lineRule="auto"/>
        <w:ind w:left="0"/>
        <w:jc w:val="both"/>
        <w:rPr>
          <w:rFonts w:asciiTheme="minorHAnsi" w:hAnsiTheme="minorHAnsi" w:cstheme="minorHAnsi"/>
          <w:lang w:val="es-AR"/>
        </w:rPr>
      </w:pPr>
    </w:p>
    <w:p w:rsidR="00FC6A74" w:rsidRPr="00E6774E" w:rsidRDefault="00FC6A74" w:rsidP="00FC6A74">
      <w:pPr>
        <w:rPr>
          <w:rFonts w:cstheme="minorHAnsi"/>
          <w:b/>
          <w:sz w:val="24"/>
          <w:szCs w:val="24"/>
        </w:rPr>
      </w:pPr>
      <w:r w:rsidRPr="00E6774E">
        <w:rPr>
          <w:rFonts w:cstheme="minorHAnsi"/>
          <w:b/>
          <w:bCs/>
          <w:sz w:val="24"/>
          <w:szCs w:val="24"/>
        </w:rPr>
        <w:lastRenderedPageBreak/>
        <w:t>MODULO 2: Problemática de la belleza en el arte</w:t>
      </w:r>
    </w:p>
    <w:p w:rsidR="00FC6A74" w:rsidRPr="00E6774E" w:rsidRDefault="00FC6A74" w:rsidP="00E6774E">
      <w:pPr>
        <w:spacing w:after="0" w:line="240" w:lineRule="auto"/>
        <w:rPr>
          <w:rFonts w:cstheme="minorHAnsi"/>
          <w:sz w:val="24"/>
          <w:szCs w:val="24"/>
        </w:rPr>
      </w:pPr>
      <w:r w:rsidRPr="00E6774E">
        <w:rPr>
          <w:rFonts w:cstheme="minorHAnsi"/>
          <w:bCs/>
          <w:sz w:val="24"/>
          <w:szCs w:val="24"/>
        </w:rPr>
        <w:t>La belleza ¿una cuestión semántica, estética o ética?</w:t>
      </w:r>
      <w:r w:rsidRPr="00E6774E">
        <w:rPr>
          <w:rFonts w:cstheme="minorHAnsi"/>
          <w:bCs/>
          <w:sz w:val="24"/>
          <w:szCs w:val="24"/>
        </w:rPr>
        <w:tab/>
      </w:r>
      <w:r w:rsidRPr="00E6774E">
        <w:rPr>
          <w:rFonts w:cstheme="minorHAnsi"/>
          <w:bCs/>
          <w:sz w:val="24"/>
          <w:szCs w:val="24"/>
        </w:rPr>
        <w:tab/>
      </w:r>
      <w:r w:rsidRPr="00E6774E">
        <w:rPr>
          <w:rFonts w:cstheme="minorHAnsi"/>
          <w:bCs/>
          <w:sz w:val="24"/>
          <w:szCs w:val="24"/>
        </w:rPr>
        <w:tab/>
      </w:r>
    </w:p>
    <w:p w:rsidR="00FC6A74" w:rsidRPr="00E6774E" w:rsidRDefault="00FC6A74" w:rsidP="00E6774E">
      <w:pPr>
        <w:spacing w:after="0" w:line="240" w:lineRule="auto"/>
        <w:rPr>
          <w:rFonts w:cstheme="minorHAnsi"/>
          <w:sz w:val="24"/>
          <w:szCs w:val="24"/>
        </w:rPr>
      </w:pPr>
      <w:proofErr w:type="spellStart"/>
      <w:r w:rsidRPr="00E6774E">
        <w:rPr>
          <w:rFonts w:cstheme="minorHAnsi"/>
          <w:bCs/>
          <w:sz w:val="24"/>
          <w:szCs w:val="24"/>
        </w:rPr>
        <w:t>Nicolai</w:t>
      </w:r>
      <w:proofErr w:type="spellEnd"/>
      <w:r w:rsidRPr="00E6774E">
        <w:rPr>
          <w:rFonts w:cstheme="minorHAnsi"/>
          <w:bCs/>
          <w:sz w:val="24"/>
          <w:szCs w:val="24"/>
        </w:rPr>
        <w:t xml:space="preserve"> Hartmann y la belleza como un problema estético</w:t>
      </w:r>
    </w:p>
    <w:p w:rsidR="00FC6A74" w:rsidRDefault="00FC6A74" w:rsidP="00E6774E">
      <w:pPr>
        <w:spacing w:after="0" w:line="240" w:lineRule="auto"/>
        <w:rPr>
          <w:rFonts w:cstheme="minorHAnsi"/>
          <w:bCs/>
          <w:sz w:val="24"/>
          <w:szCs w:val="24"/>
        </w:rPr>
      </w:pPr>
      <w:r w:rsidRPr="00E6774E">
        <w:rPr>
          <w:rFonts w:cstheme="minorHAnsi"/>
          <w:bCs/>
          <w:sz w:val="24"/>
          <w:szCs w:val="24"/>
        </w:rPr>
        <w:t>Arthur Danto y el dilema entre el fin o la revisión del arte</w:t>
      </w:r>
    </w:p>
    <w:p w:rsidR="00E6774E" w:rsidRPr="00E6774E" w:rsidRDefault="00E6774E" w:rsidP="00E6774E">
      <w:pPr>
        <w:spacing w:after="0" w:line="240" w:lineRule="auto"/>
        <w:rPr>
          <w:rFonts w:cstheme="minorHAnsi"/>
          <w:bCs/>
          <w:sz w:val="24"/>
          <w:szCs w:val="24"/>
        </w:rPr>
      </w:pPr>
    </w:p>
    <w:p w:rsidR="00FC6A74" w:rsidRPr="00E6774E" w:rsidRDefault="00FC6A74" w:rsidP="00FC6A74">
      <w:pPr>
        <w:rPr>
          <w:rFonts w:cstheme="minorHAnsi"/>
          <w:b/>
          <w:bCs/>
          <w:sz w:val="24"/>
          <w:szCs w:val="24"/>
        </w:rPr>
      </w:pPr>
      <w:r w:rsidRPr="00E6774E">
        <w:rPr>
          <w:rFonts w:cstheme="minorHAnsi"/>
          <w:b/>
          <w:bCs/>
          <w:sz w:val="24"/>
          <w:szCs w:val="24"/>
        </w:rPr>
        <w:t>MODULO 3: Nuevas narrativas en las propuestas sonoras, visuales, experimentales y tecnológicas del siglo XX</w:t>
      </w:r>
    </w:p>
    <w:p w:rsidR="00FC6A74" w:rsidRPr="00E6774E" w:rsidRDefault="00FC6A74" w:rsidP="00E6774E">
      <w:pPr>
        <w:spacing w:after="0" w:line="240" w:lineRule="auto"/>
        <w:rPr>
          <w:rFonts w:cstheme="minorHAnsi"/>
          <w:sz w:val="24"/>
          <w:szCs w:val="24"/>
        </w:rPr>
      </w:pPr>
      <w:r w:rsidRPr="00E6774E">
        <w:rPr>
          <w:rFonts w:cstheme="minorHAnsi"/>
          <w:bCs/>
          <w:sz w:val="24"/>
          <w:szCs w:val="24"/>
        </w:rPr>
        <w:t>Los discursos artísticos interdisciplinarios</w:t>
      </w:r>
    </w:p>
    <w:p w:rsidR="00FC6A74" w:rsidRPr="00E6774E" w:rsidRDefault="00FC6A74" w:rsidP="00E6774E">
      <w:pPr>
        <w:spacing w:after="0" w:line="240" w:lineRule="auto"/>
        <w:rPr>
          <w:rFonts w:cstheme="minorHAnsi"/>
          <w:sz w:val="24"/>
          <w:szCs w:val="24"/>
        </w:rPr>
      </w:pPr>
      <w:r w:rsidRPr="00E6774E">
        <w:rPr>
          <w:rFonts w:cstheme="minorHAnsi"/>
          <w:bCs/>
          <w:sz w:val="24"/>
          <w:szCs w:val="24"/>
        </w:rPr>
        <w:t>Las artes de la audiovisión</w:t>
      </w:r>
    </w:p>
    <w:p w:rsidR="00FC6A74" w:rsidRPr="00E6774E" w:rsidRDefault="00FC6A74" w:rsidP="00E6774E">
      <w:pPr>
        <w:spacing w:after="0" w:line="240" w:lineRule="auto"/>
        <w:rPr>
          <w:rFonts w:cstheme="minorHAnsi"/>
          <w:sz w:val="24"/>
          <w:szCs w:val="24"/>
        </w:rPr>
      </w:pPr>
      <w:r w:rsidRPr="00E6774E">
        <w:rPr>
          <w:rFonts w:cstheme="minorHAnsi"/>
          <w:bCs/>
          <w:sz w:val="24"/>
          <w:szCs w:val="24"/>
        </w:rPr>
        <w:t>Música y tecnología</w:t>
      </w:r>
    </w:p>
    <w:p w:rsidR="00FC6A74" w:rsidRDefault="00FC6A74" w:rsidP="00E6774E">
      <w:pPr>
        <w:spacing w:after="0" w:line="240" w:lineRule="auto"/>
        <w:rPr>
          <w:rFonts w:cstheme="minorHAnsi"/>
          <w:bCs/>
          <w:sz w:val="24"/>
          <w:szCs w:val="24"/>
        </w:rPr>
      </w:pPr>
      <w:r w:rsidRPr="00E6774E">
        <w:rPr>
          <w:rFonts w:cstheme="minorHAnsi"/>
          <w:bCs/>
          <w:sz w:val="24"/>
          <w:szCs w:val="24"/>
        </w:rPr>
        <w:t>Las tendencias estéticas de la actualidad</w:t>
      </w:r>
    </w:p>
    <w:p w:rsidR="00E6774E" w:rsidRPr="00E6774E" w:rsidRDefault="00E6774E" w:rsidP="00E6774E">
      <w:pPr>
        <w:spacing w:after="0" w:line="240" w:lineRule="auto"/>
        <w:rPr>
          <w:rFonts w:cstheme="minorHAnsi"/>
          <w:sz w:val="24"/>
          <w:szCs w:val="24"/>
        </w:rPr>
      </w:pPr>
    </w:p>
    <w:p w:rsidR="00FC6A74" w:rsidRPr="00E6774E" w:rsidRDefault="00FC6A74" w:rsidP="00FC6A74">
      <w:pPr>
        <w:pStyle w:val="Prrafodelista"/>
        <w:spacing w:line="360" w:lineRule="auto"/>
        <w:ind w:left="0"/>
        <w:rPr>
          <w:rFonts w:asciiTheme="minorHAnsi" w:hAnsiTheme="minorHAnsi" w:cstheme="minorHAnsi"/>
          <w:b/>
          <w:lang w:val="es-AR"/>
        </w:rPr>
      </w:pPr>
      <w:r w:rsidRPr="00E6774E">
        <w:rPr>
          <w:rFonts w:asciiTheme="minorHAnsi" w:hAnsiTheme="minorHAnsi" w:cstheme="minorHAnsi"/>
          <w:b/>
          <w:bCs/>
        </w:rPr>
        <w:t xml:space="preserve">MODULO 4: </w:t>
      </w:r>
      <w:r w:rsidRPr="00E6774E">
        <w:rPr>
          <w:rFonts w:asciiTheme="minorHAnsi" w:hAnsiTheme="minorHAnsi" w:cstheme="minorHAnsi"/>
          <w:b/>
          <w:bCs/>
          <w:lang w:val="es-AR"/>
        </w:rPr>
        <w:t>Relaciones entre la obra de arte y el receptor</w:t>
      </w:r>
    </w:p>
    <w:p w:rsidR="00FC6A74" w:rsidRPr="00E6774E" w:rsidRDefault="00FC6A74" w:rsidP="00E6774E">
      <w:pPr>
        <w:pStyle w:val="Prrafodelista"/>
        <w:ind w:left="0"/>
        <w:rPr>
          <w:rFonts w:asciiTheme="minorHAnsi" w:hAnsiTheme="minorHAnsi" w:cstheme="minorHAnsi"/>
          <w:lang w:val="es-AR"/>
        </w:rPr>
      </w:pPr>
      <w:r w:rsidRPr="00E6774E">
        <w:rPr>
          <w:rFonts w:asciiTheme="minorHAnsi" w:hAnsiTheme="minorHAnsi" w:cstheme="minorHAnsi"/>
          <w:bCs/>
          <w:lang w:val="es-AR"/>
        </w:rPr>
        <w:t xml:space="preserve">Hans </w:t>
      </w:r>
      <w:proofErr w:type="spellStart"/>
      <w:r w:rsidRPr="00E6774E">
        <w:rPr>
          <w:rFonts w:asciiTheme="minorHAnsi" w:hAnsiTheme="minorHAnsi" w:cstheme="minorHAnsi"/>
          <w:bCs/>
          <w:lang w:val="es-AR"/>
        </w:rPr>
        <w:t>Gadamer</w:t>
      </w:r>
      <w:proofErr w:type="spellEnd"/>
      <w:r w:rsidRPr="00E6774E">
        <w:rPr>
          <w:rFonts w:asciiTheme="minorHAnsi" w:hAnsiTheme="minorHAnsi" w:cstheme="minorHAnsi"/>
          <w:bCs/>
          <w:lang w:val="es-AR"/>
        </w:rPr>
        <w:t>. Interpretación y comprensión de la obra de arte</w:t>
      </w:r>
    </w:p>
    <w:p w:rsidR="00FC6A74" w:rsidRDefault="00FC6A74" w:rsidP="00E6774E">
      <w:pPr>
        <w:pStyle w:val="Prrafodelista"/>
        <w:ind w:left="0"/>
        <w:rPr>
          <w:rFonts w:asciiTheme="minorHAnsi" w:hAnsiTheme="minorHAnsi" w:cstheme="minorHAnsi"/>
          <w:bCs/>
          <w:lang w:val="es-AR"/>
        </w:rPr>
      </w:pPr>
      <w:r w:rsidRPr="00E6774E">
        <w:rPr>
          <w:rFonts w:asciiTheme="minorHAnsi" w:hAnsiTheme="minorHAnsi" w:cstheme="minorHAnsi"/>
          <w:bCs/>
          <w:lang w:val="es-AR"/>
        </w:rPr>
        <w:t>La concepción hermenéutica del pensar. Aportes de Hartmann y Heidegger</w:t>
      </w:r>
    </w:p>
    <w:p w:rsidR="00E6774E" w:rsidRPr="00E6774E" w:rsidRDefault="00E6774E" w:rsidP="00E6774E">
      <w:pPr>
        <w:pStyle w:val="Prrafodelista"/>
        <w:ind w:left="0"/>
        <w:rPr>
          <w:rFonts w:asciiTheme="minorHAnsi" w:hAnsiTheme="minorHAnsi" w:cstheme="minorHAnsi"/>
          <w:lang w:val="es-AR"/>
        </w:rPr>
      </w:pPr>
    </w:p>
    <w:p w:rsidR="00FC6A74" w:rsidRPr="00E6774E" w:rsidRDefault="00FC6A74" w:rsidP="00FC6A74">
      <w:pPr>
        <w:rPr>
          <w:rFonts w:cstheme="minorHAnsi"/>
          <w:b/>
          <w:sz w:val="24"/>
          <w:szCs w:val="24"/>
        </w:rPr>
      </w:pPr>
      <w:r w:rsidRPr="00E6774E">
        <w:rPr>
          <w:rFonts w:cstheme="minorHAnsi"/>
          <w:b/>
          <w:bCs/>
          <w:sz w:val="24"/>
          <w:szCs w:val="24"/>
        </w:rPr>
        <w:t>MODULO 5: Arte y sociedad</w:t>
      </w:r>
    </w:p>
    <w:p w:rsidR="00FC6A74" w:rsidRPr="00E6774E" w:rsidRDefault="00FC6A74" w:rsidP="00E6774E">
      <w:pPr>
        <w:spacing w:after="0" w:line="240" w:lineRule="auto"/>
        <w:rPr>
          <w:rFonts w:cstheme="minorHAnsi"/>
          <w:sz w:val="24"/>
          <w:szCs w:val="24"/>
        </w:rPr>
      </w:pPr>
      <w:r w:rsidRPr="00E6774E">
        <w:rPr>
          <w:rFonts w:cstheme="minorHAnsi"/>
          <w:bCs/>
          <w:sz w:val="24"/>
          <w:szCs w:val="24"/>
        </w:rPr>
        <w:t>De la filosofía a la sociología del arte actual</w:t>
      </w:r>
    </w:p>
    <w:p w:rsidR="00FC6A74" w:rsidRPr="00E6774E" w:rsidRDefault="00FC6A74" w:rsidP="00E6774E">
      <w:pPr>
        <w:spacing w:after="0" w:line="240" w:lineRule="auto"/>
        <w:rPr>
          <w:rFonts w:cstheme="minorHAnsi"/>
          <w:sz w:val="24"/>
          <w:szCs w:val="24"/>
        </w:rPr>
      </w:pPr>
      <w:r w:rsidRPr="00E6774E">
        <w:rPr>
          <w:rFonts w:cstheme="minorHAnsi"/>
          <w:bCs/>
          <w:sz w:val="24"/>
          <w:szCs w:val="24"/>
        </w:rPr>
        <w:t>El arte como espectáculo: comprensión y consumo</w:t>
      </w:r>
    </w:p>
    <w:p w:rsidR="00FC6A74" w:rsidRPr="00E6774E" w:rsidRDefault="00FC6A74" w:rsidP="00E6774E">
      <w:pPr>
        <w:spacing w:after="0" w:line="240" w:lineRule="auto"/>
        <w:rPr>
          <w:rFonts w:cstheme="minorHAnsi"/>
          <w:sz w:val="24"/>
          <w:szCs w:val="24"/>
        </w:rPr>
      </w:pPr>
      <w:r w:rsidRPr="00E6774E">
        <w:rPr>
          <w:rFonts w:cstheme="minorHAnsi"/>
          <w:bCs/>
          <w:sz w:val="24"/>
          <w:szCs w:val="24"/>
        </w:rPr>
        <w:t>Conclusiones no concluyentes</w:t>
      </w:r>
    </w:p>
    <w:p w:rsidR="00FC6A74" w:rsidRPr="00E6774E" w:rsidRDefault="00FC6A74" w:rsidP="00FC6A74">
      <w:pPr>
        <w:jc w:val="right"/>
        <w:rPr>
          <w:rFonts w:cstheme="minorHAnsi"/>
        </w:rPr>
      </w:pPr>
    </w:p>
    <w:p w:rsidR="00E6774E" w:rsidRPr="00D4137B" w:rsidRDefault="00E6774E" w:rsidP="00D4137B">
      <w:pPr>
        <w:pStyle w:val="Ttulo2"/>
        <w:rPr>
          <w:rFonts w:asciiTheme="minorHAnsi" w:hAnsiTheme="minorHAnsi" w:cstheme="minorHAnsi"/>
          <w:sz w:val="28"/>
          <w:szCs w:val="28"/>
        </w:rPr>
      </w:pPr>
      <w:r w:rsidRPr="00D4137B">
        <w:rPr>
          <w:rFonts w:asciiTheme="minorHAnsi" w:hAnsiTheme="minorHAnsi" w:cstheme="minorHAnsi"/>
          <w:sz w:val="28"/>
          <w:szCs w:val="28"/>
        </w:rPr>
        <w:t>METODOLOGÍA DE TRABAJO</w:t>
      </w:r>
    </w:p>
    <w:p w:rsidR="00FC6A74" w:rsidRPr="00E6774E" w:rsidRDefault="00FC6A74" w:rsidP="00FC6A74">
      <w:pPr>
        <w:rPr>
          <w:rFonts w:cstheme="minorHAnsi"/>
        </w:rPr>
      </w:pPr>
      <w:r w:rsidRPr="00E6774E">
        <w:rPr>
          <w:rFonts w:cstheme="minorHAnsi"/>
        </w:rPr>
        <w:t>Las clases serán teórico-prácticas con exposición oral a cargo del titular de la cátedra y con coloquios abiertos con los alumnos. A su vez, habrá apoyo visual y sonoro para la proyección de piezas documentales y de video-arte y para la audición de piezas musicales.</w:t>
      </w:r>
    </w:p>
    <w:p w:rsidR="00FC6A74" w:rsidRPr="00E6774E" w:rsidRDefault="00FC6A74" w:rsidP="00FC6A74">
      <w:pPr>
        <w:rPr>
          <w:rFonts w:cstheme="minorHAnsi"/>
          <w:b/>
        </w:rPr>
      </w:pPr>
    </w:p>
    <w:p w:rsidR="00FC6A74" w:rsidRPr="00D4137B" w:rsidRDefault="00E6774E" w:rsidP="00E6774E">
      <w:pPr>
        <w:rPr>
          <w:rFonts w:cstheme="minorHAnsi"/>
          <w:b/>
          <w:sz w:val="28"/>
          <w:szCs w:val="28"/>
        </w:rPr>
      </w:pPr>
      <w:r w:rsidRPr="00D4137B">
        <w:rPr>
          <w:rFonts w:cstheme="minorHAnsi"/>
          <w:b/>
          <w:sz w:val="28"/>
          <w:szCs w:val="28"/>
        </w:rPr>
        <w:t>METODOLOGÍA DE EVALUACIÓN</w:t>
      </w:r>
    </w:p>
    <w:p w:rsidR="00FC6A74" w:rsidRPr="00E6774E" w:rsidRDefault="00FC6A74" w:rsidP="00FC6A74">
      <w:pPr>
        <w:jc w:val="both"/>
        <w:rPr>
          <w:rFonts w:cstheme="minorHAnsi"/>
        </w:rPr>
      </w:pPr>
      <w:r w:rsidRPr="00E6774E">
        <w:rPr>
          <w:rFonts w:cstheme="minorHAnsi"/>
        </w:rPr>
        <w:t xml:space="preserve">Los alumnos participantes deberán consultar la bibliografía obligatoria correspondiente a cada eje temático- módulo (uno por clase teórica) y dar respuesta a las ideas fuerza de cada una de ellas en los coloquios de las clases subsiguientes. Esto permitirá a la cátedra realizar una evaluación cualitativa de cada uno de los alumnos, clase por clase. </w:t>
      </w:r>
    </w:p>
    <w:p w:rsidR="00FC6A74" w:rsidRDefault="00FC6A74" w:rsidP="00FC6A74">
      <w:pPr>
        <w:jc w:val="both"/>
        <w:rPr>
          <w:rFonts w:cstheme="minorHAnsi"/>
        </w:rPr>
      </w:pPr>
      <w:r w:rsidRPr="00E6774E">
        <w:rPr>
          <w:rFonts w:cstheme="minorHAnsi"/>
        </w:rPr>
        <w:t>Para aprobar el seminario, los alumnos deberán realizar un trabajo de investigación bibliográfica sobre ejes temáticos de alguno de los 6 módulos dictados (consustanciado en una monografía de no más de 1</w:t>
      </w:r>
      <w:r w:rsidR="00E6774E" w:rsidRPr="00E6774E">
        <w:rPr>
          <w:rFonts w:cstheme="minorHAnsi"/>
        </w:rPr>
        <w:t>0</w:t>
      </w:r>
      <w:r w:rsidRPr="00E6774E">
        <w:rPr>
          <w:rFonts w:cstheme="minorHAnsi"/>
        </w:rPr>
        <w:t xml:space="preserve"> páginas), y a la vez, contestar un cuestionario de 10 preguntas sobre temas generales del seminario. Esto permitirá realizar una evaluación cuantitativa, la cual será promediada con la evaluación cualitativa. Para aprobar el seminario el alumno deberá hab</w:t>
      </w:r>
      <w:r w:rsidR="00E6774E" w:rsidRPr="00E6774E">
        <w:rPr>
          <w:rFonts w:cstheme="minorHAnsi"/>
        </w:rPr>
        <w:t>er alcanzado la nota 7 (siete).</w:t>
      </w:r>
    </w:p>
    <w:p w:rsidR="00D4137B" w:rsidRDefault="00D4137B" w:rsidP="00FC6A74">
      <w:pPr>
        <w:jc w:val="both"/>
        <w:rPr>
          <w:rFonts w:cstheme="minorHAnsi"/>
        </w:rPr>
      </w:pPr>
    </w:p>
    <w:p w:rsidR="00D4137B" w:rsidRPr="00D4137B" w:rsidRDefault="00D4137B" w:rsidP="00FC6A74">
      <w:pPr>
        <w:jc w:val="both"/>
        <w:rPr>
          <w:rFonts w:cstheme="minorHAnsi"/>
          <w:b/>
          <w:sz w:val="28"/>
          <w:szCs w:val="28"/>
        </w:rPr>
      </w:pPr>
      <w:r w:rsidRPr="00D4137B">
        <w:rPr>
          <w:rFonts w:cstheme="minorHAnsi"/>
          <w:b/>
          <w:sz w:val="28"/>
          <w:szCs w:val="28"/>
        </w:rPr>
        <w:t>DURACIÓN:</w:t>
      </w:r>
    </w:p>
    <w:p w:rsidR="00E6774E" w:rsidRDefault="00D4137B" w:rsidP="00FC6A74">
      <w:pPr>
        <w:jc w:val="both"/>
        <w:rPr>
          <w:rFonts w:cstheme="minorHAnsi"/>
        </w:rPr>
      </w:pPr>
      <w:r>
        <w:rPr>
          <w:rFonts w:cstheme="minorHAnsi"/>
        </w:rPr>
        <w:t>40 HORAS CATEDRA</w:t>
      </w:r>
    </w:p>
    <w:p w:rsidR="00D4137B" w:rsidRPr="00E6774E" w:rsidRDefault="00D4137B" w:rsidP="00FC6A74">
      <w:pPr>
        <w:jc w:val="both"/>
        <w:rPr>
          <w:rFonts w:cstheme="minorHAnsi"/>
        </w:rPr>
      </w:pPr>
    </w:p>
    <w:p w:rsidR="00E6774E" w:rsidRPr="00E6774E" w:rsidRDefault="00E6774E" w:rsidP="00FC6A74">
      <w:pPr>
        <w:jc w:val="both"/>
        <w:rPr>
          <w:rFonts w:cstheme="minorHAnsi"/>
          <w:b/>
          <w:sz w:val="28"/>
          <w:szCs w:val="28"/>
        </w:rPr>
      </w:pPr>
      <w:r w:rsidRPr="00E6774E">
        <w:rPr>
          <w:rFonts w:cstheme="minorHAnsi"/>
          <w:b/>
          <w:sz w:val="28"/>
          <w:szCs w:val="28"/>
        </w:rPr>
        <w:t xml:space="preserve">BIBLIOGRAFÍA </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ADORNO, TH. (2004). </w:t>
      </w:r>
      <w:r w:rsidRPr="006A09F9">
        <w:rPr>
          <w:rFonts w:cstheme="minorHAnsi"/>
          <w:i/>
          <w:sz w:val="24"/>
          <w:szCs w:val="24"/>
        </w:rPr>
        <w:t>Teoría Estética</w:t>
      </w:r>
      <w:r w:rsidRPr="006A09F9">
        <w:rPr>
          <w:rFonts w:cstheme="minorHAnsi"/>
          <w:sz w:val="24"/>
          <w:szCs w:val="24"/>
        </w:rPr>
        <w:t xml:space="preserve">, Madrid, </w:t>
      </w:r>
      <w:proofErr w:type="spellStart"/>
      <w:r w:rsidRPr="006A09F9">
        <w:rPr>
          <w:rFonts w:cstheme="minorHAnsi"/>
          <w:sz w:val="24"/>
          <w:szCs w:val="24"/>
        </w:rPr>
        <w:t>Akal</w:t>
      </w:r>
      <w:proofErr w:type="spellEnd"/>
      <w:r w:rsidRPr="006A09F9">
        <w:rPr>
          <w:rFonts w:cstheme="minorHAnsi"/>
          <w:sz w:val="24"/>
          <w:szCs w:val="24"/>
        </w:rPr>
        <w:t>.</w:t>
      </w:r>
    </w:p>
    <w:p w:rsidR="00FC6A74" w:rsidRPr="006A09F9" w:rsidRDefault="00FC6A74" w:rsidP="00E6774E">
      <w:pPr>
        <w:pStyle w:val="Textoindependiente3"/>
        <w:spacing w:before="0" w:beforeAutospacing="0" w:after="0" w:afterAutospacing="0" w:line="240" w:lineRule="auto"/>
        <w:ind w:left="-357"/>
        <w:jc w:val="both"/>
        <w:rPr>
          <w:rFonts w:asciiTheme="minorHAnsi" w:hAnsiTheme="minorHAnsi" w:cstheme="minorHAnsi"/>
          <w:sz w:val="24"/>
          <w:szCs w:val="24"/>
        </w:rPr>
      </w:pPr>
      <w:r w:rsidRPr="006A09F9">
        <w:rPr>
          <w:rFonts w:asciiTheme="minorHAnsi" w:hAnsiTheme="minorHAnsi" w:cstheme="minorHAnsi"/>
          <w:sz w:val="24"/>
          <w:szCs w:val="24"/>
        </w:rPr>
        <w:t xml:space="preserve">AMBROSINI (2010). La interpretación estética del juego: Kant, Schiller, Nietzsche.  En </w:t>
      </w:r>
      <w:r w:rsidRPr="006A09F9">
        <w:rPr>
          <w:rFonts w:asciiTheme="minorHAnsi" w:hAnsiTheme="minorHAnsi" w:cstheme="minorHAnsi"/>
          <w:i/>
          <w:sz w:val="24"/>
          <w:szCs w:val="24"/>
        </w:rPr>
        <w:t>Artes Integradas y Educación. Punto de interacción creativa</w:t>
      </w:r>
      <w:r w:rsidRPr="006A09F9">
        <w:rPr>
          <w:rFonts w:asciiTheme="minorHAnsi" w:hAnsiTheme="minorHAnsi" w:cstheme="minorHAnsi"/>
          <w:sz w:val="24"/>
          <w:szCs w:val="24"/>
        </w:rPr>
        <w:t xml:space="preserve">, Susana Espinosa (compiladora), libro 2, Buenos Aires, </w:t>
      </w:r>
      <w:proofErr w:type="spellStart"/>
      <w:r w:rsidRPr="006A09F9">
        <w:rPr>
          <w:rFonts w:asciiTheme="minorHAnsi" w:hAnsiTheme="minorHAnsi" w:cstheme="minorHAnsi"/>
          <w:sz w:val="24"/>
          <w:szCs w:val="24"/>
        </w:rPr>
        <w:t>Edunla</w:t>
      </w:r>
      <w:proofErr w:type="spellEnd"/>
      <w:r w:rsidRPr="006A09F9">
        <w:rPr>
          <w:rFonts w:asciiTheme="minorHAnsi" w:hAnsiTheme="minorHAnsi" w:cstheme="minorHAnsi"/>
          <w:sz w:val="24"/>
          <w:szCs w:val="24"/>
        </w:rPr>
        <w:t>.</w:t>
      </w:r>
    </w:p>
    <w:p w:rsidR="00FC6A74" w:rsidRPr="006A09F9" w:rsidRDefault="00FC6A74" w:rsidP="00E6774E">
      <w:pPr>
        <w:spacing w:after="0" w:line="240" w:lineRule="auto"/>
        <w:ind w:left="-357"/>
        <w:jc w:val="both"/>
        <w:rPr>
          <w:rFonts w:cstheme="minorHAnsi"/>
          <w:sz w:val="24"/>
          <w:szCs w:val="24"/>
        </w:rPr>
      </w:pPr>
      <w:r w:rsidRPr="006A09F9">
        <w:rPr>
          <w:rFonts w:cstheme="minorHAnsi"/>
          <w:sz w:val="24"/>
          <w:szCs w:val="24"/>
        </w:rPr>
        <w:t xml:space="preserve">AUMONT, J. (1998). </w:t>
      </w:r>
      <w:r w:rsidRPr="006A09F9">
        <w:rPr>
          <w:rFonts w:cstheme="minorHAnsi"/>
          <w:i/>
          <w:sz w:val="24"/>
          <w:szCs w:val="24"/>
        </w:rPr>
        <w:t>La estética hoy</w:t>
      </w:r>
      <w:r w:rsidRPr="006A09F9">
        <w:rPr>
          <w:rFonts w:cstheme="minorHAnsi"/>
          <w:sz w:val="24"/>
          <w:szCs w:val="24"/>
        </w:rPr>
        <w:t xml:space="preserve"> .España, Cátedra.</w:t>
      </w:r>
    </w:p>
    <w:p w:rsidR="00FC6A74" w:rsidRPr="006A09F9" w:rsidRDefault="00FC6A74" w:rsidP="00E6774E">
      <w:pPr>
        <w:pStyle w:val="Textoindependiente3"/>
        <w:spacing w:before="0" w:beforeAutospacing="0" w:after="0" w:afterAutospacing="0" w:line="240" w:lineRule="auto"/>
        <w:ind w:left="-357"/>
        <w:jc w:val="both"/>
        <w:rPr>
          <w:rFonts w:asciiTheme="minorHAnsi" w:hAnsiTheme="minorHAnsi" w:cstheme="minorHAnsi"/>
          <w:sz w:val="24"/>
          <w:szCs w:val="24"/>
        </w:rPr>
      </w:pPr>
      <w:proofErr w:type="gramStart"/>
      <w:r w:rsidRPr="006A09F9">
        <w:rPr>
          <w:rFonts w:asciiTheme="minorHAnsi" w:hAnsiTheme="minorHAnsi" w:cstheme="minorHAnsi"/>
          <w:sz w:val="24"/>
          <w:szCs w:val="24"/>
        </w:rPr>
        <w:t>AUSTIN,J.L.</w:t>
      </w:r>
      <w:proofErr w:type="gramEnd"/>
      <w:r w:rsidRPr="006A09F9">
        <w:rPr>
          <w:rFonts w:asciiTheme="minorHAnsi" w:hAnsiTheme="minorHAnsi" w:cstheme="minorHAnsi"/>
          <w:sz w:val="24"/>
          <w:szCs w:val="24"/>
        </w:rPr>
        <w:t xml:space="preserve">(1955). </w:t>
      </w:r>
      <w:r w:rsidRPr="006A09F9">
        <w:rPr>
          <w:rFonts w:asciiTheme="minorHAnsi" w:hAnsiTheme="minorHAnsi" w:cstheme="minorHAnsi"/>
          <w:i/>
          <w:iCs/>
          <w:sz w:val="24"/>
          <w:szCs w:val="24"/>
        </w:rPr>
        <w:t>Cómo hacer cosas con palabras</w:t>
      </w:r>
      <w:r w:rsidRPr="006A09F9">
        <w:rPr>
          <w:rFonts w:asciiTheme="minorHAnsi" w:hAnsiTheme="minorHAnsi" w:cstheme="minorHAnsi"/>
          <w:sz w:val="24"/>
          <w:szCs w:val="24"/>
        </w:rPr>
        <w:t xml:space="preserve">. Edición electrónica de </w:t>
      </w:r>
      <w:hyperlink r:id="rId5" w:history="1">
        <w:r w:rsidRPr="006A09F9">
          <w:rPr>
            <w:rStyle w:val="Hipervnculo"/>
            <w:rFonts w:asciiTheme="minorHAnsi" w:hAnsiTheme="minorHAnsi" w:cstheme="minorHAnsi"/>
            <w:sz w:val="24"/>
            <w:szCs w:val="24"/>
          </w:rPr>
          <w:t>www.philosophia.cl</w:t>
        </w:r>
      </w:hyperlink>
      <w:r w:rsidRPr="006A09F9">
        <w:rPr>
          <w:rFonts w:asciiTheme="minorHAnsi" w:hAnsiTheme="minorHAnsi" w:cstheme="minorHAnsi"/>
          <w:sz w:val="24"/>
          <w:szCs w:val="24"/>
        </w:rPr>
        <w:t xml:space="preserve"> / Escuela de Filosofía Universidad ARCIS.</w:t>
      </w:r>
    </w:p>
    <w:p w:rsidR="00FC6A74" w:rsidRPr="006A09F9" w:rsidRDefault="00FC6A74" w:rsidP="00E6774E">
      <w:pPr>
        <w:pStyle w:val="Textonotapie"/>
        <w:spacing w:before="0" w:beforeAutospacing="0" w:afterAutospacing="0" w:line="240" w:lineRule="auto"/>
        <w:ind w:left="-357"/>
        <w:jc w:val="both"/>
        <w:rPr>
          <w:rFonts w:asciiTheme="minorHAnsi" w:hAnsiTheme="minorHAnsi" w:cstheme="minorHAnsi"/>
          <w:sz w:val="24"/>
          <w:szCs w:val="24"/>
        </w:rPr>
      </w:pPr>
      <w:r w:rsidRPr="006A09F9">
        <w:rPr>
          <w:rFonts w:asciiTheme="minorHAnsi" w:hAnsiTheme="minorHAnsi" w:cstheme="minorHAnsi"/>
          <w:sz w:val="24"/>
          <w:szCs w:val="24"/>
          <w:lang w:val="es-ES_tradnl"/>
        </w:rPr>
        <w:t xml:space="preserve">BARCE, R. (1985). </w:t>
      </w:r>
      <w:r w:rsidRPr="006A09F9">
        <w:rPr>
          <w:rFonts w:asciiTheme="minorHAnsi" w:hAnsiTheme="minorHAnsi" w:cstheme="minorHAnsi"/>
          <w:i/>
          <w:sz w:val="24"/>
          <w:szCs w:val="24"/>
          <w:lang w:val="es-ES_tradnl"/>
        </w:rPr>
        <w:t>Fronteras de la música</w:t>
      </w:r>
      <w:r w:rsidRPr="006A09F9">
        <w:rPr>
          <w:rFonts w:asciiTheme="minorHAnsi" w:hAnsiTheme="minorHAnsi" w:cstheme="minorHAnsi"/>
          <w:sz w:val="24"/>
          <w:szCs w:val="24"/>
          <w:lang w:val="es-ES_tradnl"/>
        </w:rPr>
        <w:t xml:space="preserve">, Madrid, Real Musical. </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BENJAMIN, W. (1989). </w:t>
      </w:r>
      <w:r w:rsidRPr="006A09F9">
        <w:rPr>
          <w:rFonts w:cstheme="minorHAnsi"/>
          <w:i/>
          <w:sz w:val="24"/>
          <w:szCs w:val="24"/>
        </w:rPr>
        <w:t>Discursos interrumpidos I</w:t>
      </w:r>
      <w:r w:rsidR="00E6774E" w:rsidRPr="006A09F9">
        <w:rPr>
          <w:rFonts w:cstheme="minorHAnsi"/>
          <w:sz w:val="24"/>
          <w:szCs w:val="24"/>
        </w:rPr>
        <w:t>. Buenos Aires, Taurus.</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BOURDIEU (2010). </w:t>
      </w:r>
      <w:r w:rsidRPr="006A09F9">
        <w:rPr>
          <w:rFonts w:cstheme="minorHAnsi"/>
          <w:i/>
          <w:sz w:val="24"/>
          <w:szCs w:val="24"/>
        </w:rPr>
        <w:t xml:space="preserve">El sentido social del gusto. </w:t>
      </w:r>
      <w:r w:rsidRPr="006A09F9">
        <w:rPr>
          <w:rFonts w:cstheme="minorHAnsi"/>
          <w:sz w:val="24"/>
          <w:szCs w:val="24"/>
        </w:rPr>
        <w:t>Argentina, Siglo veintiuno editores.</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BURGER, P. (1987). </w:t>
      </w:r>
      <w:r w:rsidRPr="006A09F9">
        <w:rPr>
          <w:rFonts w:cstheme="minorHAnsi"/>
          <w:i/>
          <w:sz w:val="24"/>
          <w:szCs w:val="24"/>
        </w:rPr>
        <w:t>Teoría de la vanguardia</w:t>
      </w:r>
      <w:r w:rsidRPr="006A09F9">
        <w:rPr>
          <w:rFonts w:cstheme="minorHAnsi"/>
          <w:sz w:val="24"/>
          <w:szCs w:val="24"/>
        </w:rPr>
        <w:t>, Barcelona, Península.</w:t>
      </w:r>
    </w:p>
    <w:p w:rsidR="00FC6A74" w:rsidRPr="006A09F9" w:rsidRDefault="00FC6A74" w:rsidP="00E6774E">
      <w:pPr>
        <w:pStyle w:val="Textonotapie"/>
        <w:spacing w:before="0" w:beforeAutospacing="0" w:afterAutospacing="0" w:line="240" w:lineRule="auto"/>
        <w:ind w:left="-360"/>
        <w:jc w:val="both"/>
        <w:rPr>
          <w:rFonts w:asciiTheme="minorHAnsi" w:hAnsiTheme="minorHAnsi" w:cstheme="minorHAnsi"/>
          <w:sz w:val="24"/>
          <w:szCs w:val="24"/>
        </w:rPr>
      </w:pPr>
      <w:r w:rsidRPr="006A09F9">
        <w:rPr>
          <w:rFonts w:asciiTheme="minorHAnsi" w:hAnsiTheme="minorHAnsi" w:cstheme="minorHAnsi"/>
          <w:sz w:val="24"/>
          <w:szCs w:val="24"/>
        </w:rPr>
        <w:t xml:space="preserve">CACCIARI, M. (1982). </w:t>
      </w:r>
      <w:proofErr w:type="spellStart"/>
      <w:r w:rsidRPr="006A09F9">
        <w:rPr>
          <w:rFonts w:asciiTheme="minorHAnsi" w:hAnsiTheme="minorHAnsi" w:cstheme="minorHAnsi"/>
          <w:i/>
          <w:sz w:val="24"/>
          <w:szCs w:val="24"/>
        </w:rPr>
        <w:t>Krisis</w:t>
      </w:r>
      <w:proofErr w:type="spellEnd"/>
      <w:r w:rsidRPr="006A09F9">
        <w:rPr>
          <w:rFonts w:asciiTheme="minorHAnsi" w:hAnsiTheme="minorHAnsi" w:cstheme="minorHAnsi"/>
          <w:i/>
          <w:sz w:val="24"/>
          <w:szCs w:val="24"/>
        </w:rPr>
        <w:t>.</w:t>
      </w:r>
      <w:r w:rsidRPr="006A09F9">
        <w:rPr>
          <w:rFonts w:asciiTheme="minorHAnsi" w:hAnsiTheme="minorHAnsi" w:cstheme="minorHAnsi"/>
          <w:sz w:val="24"/>
          <w:szCs w:val="24"/>
        </w:rPr>
        <w:t xml:space="preserve"> </w:t>
      </w:r>
      <w:r w:rsidRPr="006A09F9">
        <w:rPr>
          <w:rFonts w:asciiTheme="minorHAnsi" w:hAnsiTheme="minorHAnsi" w:cstheme="minorHAnsi"/>
          <w:i/>
          <w:sz w:val="24"/>
          <w:szCs w:val="24"/>
        </w:rPr>
        <w:t>Ensayo sobre la crisis del pensamiento negativo de Nietzsche a Wittgenstein</w:t>
      </w:r>
      <w:r w:rsidRPr="006A09F9">
        <w:rPr>
          <w:rFonts w:asciiTheme="minorHAnsi" w:hAnsiTheme="minorHAnsi" w:cstheme="minorHAnsi"/>
          <w:sz w:val="24"/>
          <w:szCs w:val="24"/>
        </w:rPr>
        <w:t>. México, Siglo XXI editores.</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DANTO, A. (2005). </w:t>
      </w:r>
      <w:r w:rsidRPr="006A09F9">
        <w:rPr>
          <w:rFonts w:cstheme="minorHAnsi"/>
          <w:i/>
          <w:sz w:val="24"/>
          <w:szCs w:val="24"/>
        </w:rPr>
        <w:t>El abuso de la belleza</w:t>
      </w:r>
      <w:r w:rsidRPr="006A09F9">
        <w:rPr>
          <w:rFonts w:cstheme="minorHAnsi"/>
          <w:sz w:val="24"/>
          <w:szCs w:val="24"/>
        </w:rPr>
        <w:t>. Barcelona, Paidós.</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DANTO, A. (2006). </w:t>
      </w:r>
      <w:proofErr w:type="spellStart"/>
      <w:r w:rsidRPr="006A09F9">
        <w:rPr>
          <w:rFonts w:cstheme="minorHAnsi"/>
          <w:sz w:val="24"/>
          <w:szCs w:val="24"/>
        </w:rPr>
        <w:t>Kallifobia</w:t>
      </w:r>
      <w:proofErr w:type="spellEnd"/>
      <w:r w:rsidRPr="006A09F9">
        <w:rPr>
          <w:rFonts w:cstheme="minorHAnsi"/>
          <w:sz w:val="24"/>
          <w:szCs w:val="24"/>
        </w:rPr>
        <w:t xml:space="preserve"> en el arte contemporáneo. O ¿qué le sucedió a la </w:t>
      </w:r>
      <w:proofErr w:type="gramStart"/>
      <w:r w:rsidRPr="006A09F9">
        <w:rPr>
          <w:rFonts w:cstheme="minorHAnsi"/>
          <w:sz w:val="24"/>
          <w:szCs w:val="24"/>
        </w:rPr>
        <w:t>belleza?.</w:t>
      </w:r>
      <w:proofErr w:type="gramEnd"/>
      <w:r w:rsidRPr="006A09F9">
        <w:rPr>
          <w:rFonts w:cstheme="minorHAnsi"/>
          <w:sz w:val="24"/>
          <w:szCs w:val="24"/>
        </w:rPr>
        <w:t xml:space="preserve"> En </w:t>
      </w:r>
      <w:r w:rsidRPr="006A09F9">
        <w:rPr>
          <w:rFonts w:cstheme="minorHAnsi"/>
          <w:i/>
          <w:sz w:val="24"/>
          <w:szCs w:val="24"/>
        </w:rPr>
        <w:t>Ramona. Revista de artes visuales</w:t>
      </w:r>
      <w:r w:rsidRPr="006A09F9">
        <w:rPr>
          <w:rFonts w:cstheme="minorHAnsi"/>
          <w:sz w:val="24"/>
          <w:szCs w:val="24"/>
        </w:rPr>
        <w:t>. Buenos Aires</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DAVIDSON, D. (1990). </w:t>
      </w:r>
      <w:r w:rsidRPr="006A09F9">
        <w:rPr>
          <w:rFonts w:cstheme="minorHAnsi"/>
          <w:i/>
          <w:sz w:val="24"/>
          <w:szCs w:val="24"/>
        </w:rPr>
        <w:t>De la verdad y de la interpretación. Fundamentales contribuciones a la filosofía del lenguaje</w:t>
      </w:r>
      <w:r w:rsidRPr="006A09F9">
        <w:rPr>
          <w:rFonts w:cstheme="minorHAnsi"/>
          <w:sz w:val="24"/>
          <w:szCs w:val="24"/>
        </w:rPr>
        <w:t xml:space="preserve">. España, </w:t>
      </w:r>
      <w:proofErr w:type="spellStart"/>
      <w:r w:rsidRPr="006A09F9">
        <w:rPr>
          <w:rFonts w:cstheme="minorHAnsi"/>
          <w:sz w:val="24"/>
          <w:szCs w:val="24"/>
        </w:rPr>
        <w:t>Gedisa</w:t>
      </w:r>
      <w:proofErr w:type="spellEnd"/>
      <w:r w:rsidRPr="006A09F9">
        <w:rPr>
          <w:rFonts w:cstheme="minorHAnsi"/>
          <w:sz w:val="24"/>
          <w:szCs w:val="24"/>
        </w:rPr>
        <w:t>.</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DEBORD, G. (2008). </w:t>
      </w:r>
      <w:r w:rsidRPr="006A09F9">
        <w:rPr>
          <w:rFonts w:cstheme="minorHAnsi"/>
          <w:i/>
          <w:sz w:val="24"/>
          <w:szCs w:val="24"/>
        </w:rPr>
        <w:t>La sociedad del espectáculo</w:t>
      </w:r>
      <w:r w:rsidRPr="006A09F9">
        <w:rPr>
          <w:rFonts w:cstheme="minorHAnsi"/>
          <w:sz w:val="24"/>
          <w:szCs w:val="24"/>
        </w:rPr>
        <w:t>. Buenos Aires, La marca.</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DELALANDE, F. (1999) </w:t>
      </w:r>
      <w:proofErr w:type="spellStart"/>
      <w:r w:rsidRPr="006A09F9">
        <w:rPr>
          <w:rFonts w:cstheme="minorHAnsi"/>
          <w:i/>
          <w:sz w:val="24"/>
          <w:szCs w:val="24"/>
        </w:rPr>
        <w:t>Ouïr</w:t>
      </w:r>
      <w:proofErr w:type="spellEnd"/>
      <w:r w:rsidRPr="006A09F9">
        <w:rPr>
          <w:rFonts w:cstheme="minorHAnsi"/>
          <w:i/>
          <w:sz w:val="24"/>
          <w:szCs w:val="24"/>
        </w:rPr>
        <w:t xml:space="preserve">. </w:t>
      </w:r>
      <w:proofErr w:type="spellStart"/>
      <w:r w:rsidRPr="006A09F9">
        <w:rPr>
          <w:rFonts w:cstheme="minorHAnsi"/>
          <w:i/>
          <w:sz w:val="24"/>
          <w:szCs w:val="24"/>
        </w:rPr>
        <w:t>Entendre</w:t>
      </w:r>
      <w:proofErr w:type="spellEnd"/>
      <w:r w:rsidRPr="006A09F9">
        <w:rPr>
          <w:rFonts w:cstheme="minorHAnsi"/>
          <w:i/>
          <w:sz w:val="24"/>
          <w:szCs w:val="24"/>
        </w:rPr>
        <w:t xml:space="preserve">, </w:t>
      </w:r>
      <w:proofErr w:type="spellStart"/>
      <w:r w:rsidRPr="006A09F9">
        <w:rPr>
          <w:rFonts w:cstheme="minorHAnsi"/>
          <w:i/>
          <w:sz w:val="24"/>
          <w:szCs w:val="24"/>
        </w:rPr>
        <w:t>ecouter</w:t>
      </w:r>
      <w:proofErr w:type="spellEnd"/>
      <w:r w:rsidRPr="006A09F9">
        <w:rPr>
          <w:rFonts w:cstheme="minorHAnsi"/>
          <w:i/>
          <w:sz w:val="24"/>
          <w:szCs w:val="24"/>
        </w:rPr>
        <w:t xml:space="preserve">, </w:t>
      </w:r>
      <w:proofErr w:type="spellStart"/>
      <w:r w:rsidRPr="006A09F9">
        <w:rPr>
          <w:rFonts w:cstheme="minorHAnsi"/>
          <w:i/>
          <w:sz w:val="24"/>
          <w:szCs w:val="24"/>
        </w:rPr>
        <w:t>comprendre</w:t>
      </w:r>
      <w:proofErr w:type="spellEnd"/>
      <w:r w:rsidRPr="006A09F9">
        <w:rPr>
          <w:rFonts w:cstheme="minorHAnsi"/>
          <w:i/>
          <w:sz w:val="24"/>
          <w:szCs w:val="24"/>
        </w:rPr>
        <w:t xml:space="preserve"> </w:t>
      </w:r>
      <w:proofErr w:type="spellStart"/>
      <w:r w:rsidRPr="006A09F9">
        <w:rPr>
          <w:rFonts w:cstheme="minorHAnsi"/>
          <w:i/>
          <w:sz w:val="24"/>
          <w:szCs w:val="24"/>
        </w:rPr>
        <w:t>apres</w:t>
      </w:r>
      <w:proofErr w:type="spellEnd"/>
      <w:r w:rsidRPr="006A09F9">
        <w:rPr>
          <w:rFonts w:cstheme="minorHAnsi"/>
          <w:i/>
          <w:sz w:val="24"/>
          <w:szCs w:val="24"/>
        </w:rPr>
        <w:t xml:space="preserve"> </w:t>
      </w:r>
      <w:proofErr w:type="spellStart"/>
      <w:r w:rsidRPr="006A09F9">
        <w:rPr>
          <w:rFonts w:cstheme="minorHAnsi"/>
          <w:i/>
          <w:sz w:val="24"/>
          <w:szCs w:val="24"/>
        </w:rPr>
        <w:t>Schaeffer</w:t>
      </w:r>
      <w:proofErr w:type="spellEnd"/>
      <w:r w:rsidRPr="006A09F9">
        <w:rPr>
          <w:rFonts w:cstheme="minorHAnsi"/>
          <w:i/>
          <w:sz w:val="24"/>
          <w:szCs w:val="24"/>
        </w:rPr>
        <w:t xml:space="preserve">. </w:t>
      </w:r>
      <w:r w:rsidRPr="006A09F9">
        <w:rPr>
          <w:rFonts w:cstheme="minorHAnsi"/>
          <w:sz w:val="24"/>
          <w:szCs w:val="24"/>
        </w:rPr>
        <w:t xml:space="preserve">París, </w:t>
      </w:r>
      <w:proofErr w:type="spellStart"/>
      <w:r w:rsidRPr="006A09F9">
        <w:rPr>
          <w:rFonts w:cstheme="minorHAnsi"/>
          <w:sz w:val="24"/>
          <w:szCs w:val="24"/>
        </w:rPr>
        <w:t>Buchet</w:t>
      </w:r>
      <w:proofErr w:type="spellEnd"/>
      <w:r w:rsidRPr="006A09F9">
        <w:rPr>
          <w:rFonts w:cstheme="minorHAnsi"/>
          <w:sz w:val="24"/>
          <w:szCs w:val="24"/>
        </w:rPr>
        <w:t>/</w:t>
      </w:r>
      <w:proofErr w:type="spellStart"/>
      <w:r w:rsidRPr="006A09F9">
        <w:rPr>
          <w:rFonts w:cstheme="minorHAnsi"/>
          <w:sz w:val="24"/>
          <w:szCs w:val="24"/>
        </w:rPr>
        <w:t>Chastel</w:t>
      </w:r>
      <w:proofErr w:type="spellEnd"/>
    </w:p>
    <w:p w:rsidR="00FC6A74" w:rsidRPr="006A09F9" w:rsidRDefault="00FC6A74" w:rsidP="00E6774E">
      <w:pPr>
        <w:spacing w:after="0" w:line="240" w:lineRule="auto"/>
        <w:ind w:left="-360"/>
        <w:jc w:val="both"/>
        <w:rPr>
          <w:rFonts w:cstheme="minorHAnsi"/>
          <w:sz w:val="24"/>
          <w:szCs w:val="24"/>
          <w:lang w:val="pt-BR"/>
        </w:rPr>
      </w:pPr>
      <w:r w:rsidRPr="006A09F9">
        <w:rPr>
          <w:rFonts w:cstheme="minorHAnsi"/>
          <w:sz w:val="24"/>
          <w:szCs w:val="24"/>
        </w:rPr>
        <w:t xml:space="preserve">DELEUZE, G. (2008). </w:t>
      </w:r>
      <w:r w:rsidRPr="006A09F9">
        <w:rPr>
          <w:rFonts w:cstheme="minorHAnsi"/>
          <w:i/>
          <w:sz w:val="24"/>
          <w:szCs w:val="24"/>
        </w:rPr>
        <w:t>Lógica del sentido</w:t>
      </w:r>
      <w:r w:rsidRPr="006A09F9">
        <w:rPr>
          <w:rFonts w:cstheme="minorHAnsi"/>
          <w:sz w:val="24"/>
          <w:szCs w:val="24"/>
        </w:rPr>
        <w:t xml:space="preserve">. </w:t>
      </w:r>
      <w:r w:rsidRPr="006A09F9">
        <w:rPr>
          <w:rFonts w:cstheme="minorHAnsi"/>
          <w:sz w:val="24"/>
          <w:szCs w:val="24"/>
          <w:lang w:val="pt-BR"/>
        </w:rPr>
        <w:t xml:space="preserve">Buenos Aires, </w:t>
      </w:r>
      <w:proofErr w:type="spellStart"/>
      <w:r w:rsidRPr="006A09F9">
        <w:rPr>
          <w:rFonts w:cstheme="minorHAnsi"/>
          <w:sz w:val="24"/>
          <w:szCs w:val="24"/>
          <w:lang w:val="pt-BR"/>
        </w:rPr>
        <w:t>Paidós</w:t>
      </w:r>
      <w:proofErr w:type="spellEnd"/>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lang w:val="pt-BR"/>
        </w:rPr>
        <w:t xml:space="preserve">DE MICHELI, M. (2008). </w:t>
      </w:r>
      <w:r w:rsidRPr="006A09F9">
        <w:rPr>
          <w:rFonts w:cstheme="minorHAnsi"/>
          <w:i/>
          <w:sz w:val="24"/>
          <w:szCs w:val="24"/>
        </w:rPr>
        <w:t>Las vanguardias artísticas del siglo XX</w:t>
      </w:r>
      <w:r w:rsidRPr="006A09F9">
        <w:rPr>
          <w:rFonts w:cstheme="minorHAnsi"/>
          <w:sz w:val="24"/>
          <w:szCs w:val="24"/>
        </w:rPr>
        <w:t>. Madrid, Alianza editorial.</w:t>
      </w:r>
    </w:p>
    <w:p w:rsidR="00FC6A74" w:rsidRPr="006A09F9" w:rsidRDefault="00FC6A74" w:rsidP="00E6774E">
      <w:pPr>
        <w:spacing w:after="0" w:line="240" w:lineRule="auto"/>
        <w:ind w:left="-360"/>
        <w:jc w:val="both"/>
        <w:rPr>
          <w:rStyle w:val="menor"/>
          <w:rFonts w:cstheme="minorHAnsi"/>
          <w:sz w:val="24"/>
          <w:szCs w:val="24"/>
        </w:rPr>
      </w:pPr>
      <w:r w:rsidRPr="006A09F9">
        <w:rPr>
          <w:rStyle w:val="menor"/>
          <w:rFonts w:cstheme="minorHAnsi"/>
          <w:sz w:val="24"/>
          <w:szCs w:val="24"/>
        </w:rPr>
        <w:t xml:space="preserve">DIAZ, S. (2013) Deshacer el mundo….Variaciones, resonancias y devenires entre </w:t>
      </w:r>
      <w:proofErr w:type="spellStart"/>
      <w:r w:rsidRPr="006A09F9">
        <w:rPr>
          <w:rStyle w:val="menor"/>
          <w:rFonts w:cstheme="minorHAnsi"/>
          <w:sz w:val="24"/>
          <w:szCs w:val="24"/>
        </w:rPr>
        <w:t>Deleuze</w:t>
      </w:r>
      <w:proofErr w:type="spellEnd"/>
      <w:r w:rsidRPr="006A09F9">
        <w:rPr>
          <w:rStyle w:val="menor"/>
          <w:rFonts w:cstheme="minorHAnsi"/>
          <w:sz w:val="24"/>
          <w:szCs w:val="24"/>
        </w:rPr>
        <w:t xml:space="preserve"> y la música electroacústica. En Sosa J.P y Díaz S. (editores)  </w:t>
      </w:r>
      <w:r w:rsidRPr="006A09F9">
        <w:rPr>
          <w:rStyle w:val="menor"/>
          <w:rFonts w:cstheme="minorHAnsi"/>
          <w:i/>
          <w:sz w:val="24"/>
          <w:szCs w:val="24"/>
        </w:rPr>
        <w:t xml:space="preserve">Hacer audibles…Devenires, planos y afecciones sonoras entre </w:t>
      </w:r>
      <w:proofErr w:type="spellStart"/>
      <w:r w:rsidRPr="006A09F9">
        <w:rPr>
          <w:rStyle w:val="menor"/>
          <w:rFonts w:cstheme="minorHAnsi"/>
          <w:i/>
          <w:sz w:val="24"/>
          <w:szCs w:val="24"/>
        </w:rPr>
        <w:t>Deleuze</w:t>
      </w:r>
      <w:proofErr w:type="spellEnd"/>
      <w:r w:rsidRPr="006A09F9">
        <w:rPr>
          <w:rStyle w:val="menor"/>
          <w:rFonts w:cstheme="minorHAnsi"/>
          <w:i/>
          <w:sz w:val="24"/>
          <w:szCs w:val="24"/>
        </w:rPr>
        <w:t xml:space="preserve"> y la música contemporánea.</w:t>
      </w:r>
      <w:r w:rsidRPr="006A09F9">
        <w:rPr>
          <w:rStyle w:val="menor"/>
          <w:rFonts w:cstheme="minorHAnsi"/>
          <w:sz w:val="24"/>
          <w:szCs w:val="24"/>
        </w:rPr>
        <w:t xml:space="preserve"> Argentina, Universidad Nacional de Mar del Plata.</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DIDEROT, D. (1984). </w:t>
      </w:r>
      <w:r w:rsidRPr="006A09F9">
        <w:rPr>
          <w:rFonts w:cstheme="minorHAnsi"/>
          <w:i/>
          <w:sz w:val="24"/>
          <w:szCs w:val="24"/>
        </w:rPr>
        <w:t xml:space="preserve">Investigaciones sobre el Origen y </w:t>
      </w:r>
      <w:smartTag w:uri="urn:schemas-microsoft-com:office:smarttags" w:element="PersonName">
        <w:smartTagPr>
          <w:attr w:name="ProductID" w:val="la Naturaleza"/>
        </w:smartTagPr>
        <w:r w:rsidRPr="006A09F9">
          <w:rPr>
            <w:rFonts w:cstheme="minorHAnsi"/>
            <w:i/>
            <w:sz w:val="24"/>
            <w:szCs w:val="24"/>
          </w:rPr>
          <w:t>la Naturaleza</w:t>
        </w:r>
      </w:smartTag>
      <w:r w:rsidRPr="006A09F9">
        <w:rPr>
          <w:rFonts w:cstheme="minorHAnsi"/>
          <w:i/>
          <w:sz w:val="24"/>
          <w:szCs w:val="24"/>
        </w:rPr>
        <w:t xml:space="preserve"> de lo bello</w:t>
      </w:r>
      <w:r w:rsidRPr="006A09F9">
        <w:rPr>
          <w:rFonts w:cstheme="minorHAnsi"/>
          <w:sz w:val="24"/>
          <w:szCs w:val="24"/>
        </w:rPr>
        <w:t xml:space="preserve">, trad. por Francisco Calvo </w:t>
      </w:r>
      <w:proofErr w:type="spellStart"/>
      <w:r w:rsidRPr="006A09F9">
        <w:rPr>
          <w:rFonts w:cstheme="minorHAnsi"/>
          <w:sz w:val="24"/>
          <w:szCs w:val="24"/>
        </w:rPr>
        <w:t>Serraller</w:t>
      </w:r>
      <w:proofErr w:type="spellEnd"/>
      <w:r w:rsidRPr="006A09F9">
        <w:rPr>
          <w:rFonts w:cstheme="minorHAnsi"/>
          <w:sz w:val="24"/>
          <w:szCs w:val="24"/>
        </w:rPr>
        <w:t xml:space="preserve">, Buenos. Aires, </w:t>
      </w:r>
      <w:proofErr w:type="spellStart"/>
      <w:r w:rsidRPr="006A09F9">
        <w:rPr>
          <w:rFonts w:cstheme="minorHAnsi"/>
          <w:sz w:val="24"/>
          <w:szCs w:val="24"/>
        </w:rPr>
        <w:t>Orbis</w:t>
      </w:r>
      <w:proofErr w:type="spellEnd"/>
      <w:r w:rsidRPr="006A09F9">
        <w:rPr>
          <w:rFonts w:cstheme="minorHAnsi"/>
          <w:sz w:val="24"/>
          <w:szCs w:val="24"/>
        </w:rPr>
        <w:t>.</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DUCHAMP, M. (2008). </w:t>
      </w:r>
      <w:r w:rsidRPr="006A09F9">
        <w:rPr>
          <w:rFonts w:cstheme="minorHAnsi"/>
          <w:i/>
          <w:sz w:val="24"/>
          <w:szCs w:val="24"/>
        </w:rPr>
        <w:t>Una obra que no es una obra de arte</w:t>
      </w:r>
      <w:r w:rsidRPr="006A09F9">
        <w:rPr>
          <w:rFonts w:cstheme="minorHAnsi"/>
          <w:sz w:val="24"/>
          <w:szCs w:val="24"/>
        </w:rPr>
        <w:t>. Buenos Aires, Fundación Proa.</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ECO, </w:t>
      </w:r>
      <w:proofErr w:type="gramStart"/>
      <w:r w:rsidRPr="006A09F9">
        <w:rPr>
          <w:rFonts w:cstheme="minorHAnsi"/>
          <w:sz w:val="24"/>
          <w:szCs w:val="24"/>
        </w:rPr>
        <w:t>U.(</w:t>
      </w:r>
      <w:proofErr w:type="gramEnd"/>
      <w:r w:rsidRPr="006A09F9">
        <w:rPr>
          <w:rFonts w:cstheme="minorHAnsi"/>
          <w:sz w:val="24"/>
          <w:szCs w:val="24"/>
        </w:rPr>
        <w:t xml:space="preserve">2007) </w:t>
      </w:r>
      <w:r w:rsidRPr="006A09F9">
        <w:rPr>
          <w:rFonts w:cstheme="minorHAnsi"/>
          <w:i/>
          <w:sz w:val="24"/>
          <w:szCs w:val="24"/>
        </w:rPr>
        <w:t>Historia de la bell</w:t>
      </w:r>
      <w:r w:rsidRPr="006A09F9">
        <w:rPr>
          <w:rFonts w:cstheme="minorHAnsi"/>
          <w:sz w:val="24"/>
          <w:szCs w:val="24"/>
        </w:rPr>
        <w:t>eza. Italia, Lumen.</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ECO, </w:t>
      </w:r>
      <w:proofErr w:type="gramStart"/>
      <w:r w:rsidRPr="006A09F9">
        <w:rPr>
          <w:rFonts w:cstheme="minorHAnsi"/>
          <w:sz w:val="24"/>
          <w:szCs w:val="24"/>
        </w:rPr>
        <w:t>U.(</w:t>
      </w:r>
      <w:proofErr w:type="gramEnd"/>
      <w:r w:rsidRPr="006A09F9">
        <w:rPr>
          <w:rFonts w:cstheme="minorHAnsi"/>
          <w:sz w:val="24"/>
          <w:szCs w:val="24"/>
        </w:rPr>
        <w:t xml:space="preserve">2007) </w:t>
      </w:r>
      <w:r w:rsidRPr="006A09F9">
        <w:rPr>
          <w:rFonts w:cstheme="minorHAnsi"/>
          <w:i/>
          <w:sz w:val="24"/>
          <w:szCs w:val="24"/>
        </w:rPr>
        <w:t>Historia de la fealdad.</w:t>
      </w:r>
      <w:r w:rsidRPr="006A09F9">
        <w:rPr>
          <w:rFonts w:cstheme="minorHAnsi"/>
          <w:sz w:val="24"/>
          <w:szCs w:val="24"/>
        </w:rPr>
        <w:t>. Italia, Lumen.</w:t>
      </w:r>
    </w:p>
    <w:p w:rsidR="00FC6A74" w:rsidRPr="006A09F9" w:rsidRDefault="00FC6A74" w:rsidP="00E6774E">
      <w:pPr>
        <w:pStyle w:val="Textoindependiente3"/>
        <w:spacing w:before="0" w:beforeAutospacing="0" w:after="0" w:afterAutospacing="0" w:line="240" w:lineRule="auto"/>
        <w:ind w:left="-357"/>
        <w:jc w:val="both"/>
        <w:rPr>
          <w:rFonts w:asciiTheme="minorHAnsi" w:hAnsiTheme="minorHAnsi" w:cstheme="minorHAnsi"/>
          <w:sz w:val="24"/>
          <w:szCs w:val="24"/>
        </w:rPr>
      </w:pPr>
      <w:r w:rsidRPr="006A09F9">
        <w:rPr>
          <w:rFonts w:asciiTheme="minorHAnsi" w:hAnsiTheme="minorHAnsi" w:cstheme="minorHAnsi"/>
          <w:sz w:val="24"/>
          <w:szCs w:val="24"/>
        </w:rPr>
        <w:t xml:space="preserve">ESQUISABEL, O.M. (2004) Experiencia hermenéutica. Juego y lenguaje. En </w:t>
      </w:r>
      <w:r w:rsidRPr="006A09F9">
        <w:rPr>
          <w:rFonts w:asciiTheme="minorHAnsi" w:hAnsiTheme="minorHAnsi" w:cstheme="minorHAnsi"/>
          <w:i/>
          <w:sz w:val="24"/>
          <w:szCs w:val="24"/>
        </w:rPr>
        <w:t>Revista Latinoamericana de Filosofía.</w:t>
      </w:r>
      <w:r w:rsidRPr="006A09F9">
        <w:rPr>
          <w:rFonts w:asciiTheme="minorHAnsi" w:hAnsiTheme="minorHAnsi" w:cstheme="minorHAnsi"/>
          <w:sz w:val="24"/>
          <w:szCs w:val="24"/>
        </w:rPr>
        <w:t xml:space="preserve"> Vol. XXX nro. 2.</w:t>
      </w:r>
    </w:p>
    <w:p w:rsidR="00FC6A74" w:rsidRPr="006A09F9" w:rsidRDefault="00FC6A74" w:rsidP="00E6774E">
      <w:pPr>
        <w:spacing w:after="0" w:line="240" w:lineRule="auto"/>
        <w:ind w:left="-360"/>
        <w:jc w:val="both"/>
        <w:rPr>
          <w:rFonts w:cstheme="minorHAnsi"/>
          <w:bCs/>
          <w:sz w:val="24"/>
          <w:szCs w:val="24"/>
        </w:rPr>
      </w:pPr>
      <w:r w:rsidRPr="006A09F9">
        <w:rPr>
          <w:rFonts w:cstheme="minorHAnsi"/>
          <w:sz w:val="24"/>
          <w:szCs w:val="24"/>
        </w:rPr>
        <w:t>ESPINOSA, S.</w:t>
      </w:r>
      <w:r w:rsidRPr="006A09F9">
        <w:rPr>
          <w:rFonts w:cstheme="minorHAnsi"/>
          <w:b/>
          <w:bCs/>
          <w:sz w:val="24"/>
          <w:szCs w:val="24"/>
        </w:rPr>
        <w:t xml:space="preserve"> </w:t>
      </w:r>
      <w:r w:rsidRPr="006A09F9">
        <w:rPr>
          <w:rFonts w:cstheme="minorHAnsi"/>
          <w:bCs/>
          <w:sz w:val="24"/>
          <w:szCs w:val="24"/>
        </w:rPr>
        <w:t xml:space="preserve">(2002) </w:t>
      </w:r>
      <w:r w:rsidRPr="006A09F9">
        <w:rPr>
          <w:rFonts w:cstheme="minorHAnsi"/>
          <w:bCs/>
          <w:i/>
          <w:sz w:val="24"/>
          <w:szCs w:val="24"/>
        </w:rPr>
        <w:t>Música Electroacústica: paradojas de una estética no</w:t>
      </w:r>
      <w:r w:rsidRPr="006A09F9">
        <w:rPr>
          <w:rFonts w:cstheme="minorHAnsi"/>
          <w:b/>
          <w:bCs/>
          <w:i/>
          <w:sz w:val="24"/>
          <w:szCs w:val="24"/>
        </w:rPr>
        <w:t xml:space="preserve"> </w:t>
      </w:r>
      <w:r w:rsidRPr="006A09F9">
        <w:rPr>
          <w:rFonts w:cstheme="minorHAnsi"/>
          <w:bCs/>
          <w:i/>
          <w:sz w:val="24"/>
          <w:szCs w:val="24"/>
        </w:rPr>
        <w:t>globalizada</w:t>
      </w:r>
      <w:r w:rsidRPr="006A09F9">
        <w:rPr>
          <w:rFonts w:cstheme="minorHAnsi"/>
          <w:bCs/>
          <w:sz w:val="24"/>
          <w:szCs w:val="24"/>
        </w:rPr>
        <w:t>. Córdoba, Argentina, Conferencia en el VI Simposio Nacional de Arte Digital. .</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ESPINOSA, S. (compiladora) (2005). Michel </w:t>
      </w:r>
      <w:proofErr w:type="spellStart"/>
      <w:r w:rsidRPr="006A09F9">
        <w:rPr>
          <w:rFonts w:cstheme="minorHAnsi"/>
          <w:sz w:val="24"/>
          <w:szCs w:val="24"/>
        </w:rPr>
        <w:t>Chion</w:t>
      </w:r>
      <w:proofErr w:type="spellEnd"/>
      <w:r w:rsidRPr="006A09F9">
        <w:rPr>
          <w:rFonts w:cstheme="minorHAnsi"/>
          <w:sz w:val="24"/>
          <w:szCs w:val="24"/>
        </w:rPr>
        <w:t xml:space="preserve">: el hombre que visualizó el sonido de la música. En </w:t>
      </w:r>
      <w:r w:rsidRPr="006A09F9">
        <w:rPr>
          <w:rFonts w:cstheme="minorHAnsi"/>
          <w:i/>
          <w:sz w:val="24"/>
          <w:szCs w:val="24"/>
        </w:rPr>
        <w:t xml:space="preserve">Escritos sobre Audiovisión. Lenguajes, tecnologías, producciones. </w:t>
      </w:r>
      <w:r w:rsidRPr="006A09F9">
        <w:rPr>
          <w:rFonts w:cstheme="minorHAnsi"/>
          <w:sz w:val="24"/>
          <w:szCs w:val="24"/>
        </w:rPr>
        <w:t xml:space="preserve">Libro I. Buenos Aires, Ediciones </w:t>
      </w:r>
      <w:proofErr w:type="spellStart"/>
      <w:r w:rsidRPr="006A09F9">
        <w:rPr>
          <w:rFonts w:cstheme="minorHAnsi"/>
          <w:sz w:val="24"/>
          <w:szCs w:val="24"/>
        </w:rPr>
        <w:t>UNLa</w:t>
      </w:r>
      <w:proofErr w:type="spellEnd"/>
      <w:r w:rsidRPr="006A09F9">
        <w:rPr>
          <w:rFonts w:cstheme="minorHAnsi"/>
          <w:sz w:val="24"/>
          <w:szCs w:val="24"/>
        </w:rPr>
        <w:t>.</w:t>
      </w:r>
    </w:p>
    <w:p w:rsidR="00FC6A74" w:rsidRPr="006A09F9" w:rsidRDefault="00FC6A74" w:rsidP="00E6774E">
      <w:pPr>
        <w:pStyle w:val="Textonotapie"/>
        <w:spacing w:before="0" w:beforeAutospacing="0" w:afterAutospacing="0" w:line="240" w:lineRule="auto"/>
        <w:ind w:left="-360"/>
        <w:jc w:val="both"/>
        <w:rPr>
          <w:rFonts w:asciiTheme="minorHAnsi" w:hAnsiTheme="minorHAnsi" w:cstheme="minorHAnsi"/>
          <w:sz w:val="24"/>
          <w:szCs w:val="24"/>
        </w:rPr>
      </w:pPr>
      <w:r w:rsidRPr="006A09F9">
        <w:rPr>
          <w:rFonts w:asciiTheme="minorHAnsi" w:hAnsiTheme="minorHAnsi" w:cstheme="minorHAnsi"/>
          <w:sz w:val="24"/>
          <w:szCs w:val="24"/>
        </w:rPr>
        <w:t xml:space="preserve">ESPINOSA, S. 2006) </w:t>
      </w:r>
      <w:r w:rsidRPr="006A09F9">
        <w:rPr>
          <w:rFonts w:asciiTheme="minorHAnsi" w:hAnsiTheme="minorHAnsi" w:cstheme="minorHAnsi"/>
          <w:i/>
          <w:sz w:val="24"/>
          <w:szCs w:val="24"/>
        </w:rPr>
        <w:t xml:space="preserve">Ecología acústica y educación. Bases para el diseño de un nuevo paisaje sonoro. </w:t>
      </w:r>
      <w:r w:rsidRPr="006A09F9">
        <w:rPr>
          <w:rFonts w:asciiTheme="minorHAnsi" w:hAnsiTheme="minorHAnsi" w:cstheme="minorHAnsi"/>
          <w:sz w:val="24"/>
          <w:szCs w:val="24"/>
        </w:rPr>
        <w:t xml:space="preserve">Barcelona, </w:t>
      </w:r>
      <w:proofErr w:type="spellStart"/>
      <w:r w:rsidRPr="006A09F9">
        <w:rPr>
          <w:rFonts w:asciiTheme="minorHAnsi" w:hAnsiTheme="minorHAnsi" w:cstheme="minorHAnsi"/>
          <w:sz w:val="24"/>
          <w:szCs w:val="24"/>
        </w:rPr>
        <w:t>Graó</w:t>
      </w:r>
      <w:proofErr w:type="spellEnd"/>
      <w:r w:rsidRPr="006A09F9">
        <w:rPr>
          <w:rFonts w:asciiTheme="minorHAnsi" w:hAnsiTheme="minorHAnsi" w:cstheme="minorHAnsi"/>
          <w:sz w:val="24"/>
          <w:szCs w:val="24"/>
        </w:rPr>
        <w:t>.</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ESPINOSA, S. (2008). Antecedentes histórico-estéticos del arte sonoro contemporáneo. En Susana Espinosa, compiladora: </w:t>
      </w:r>
      <w:r w:rsidRPr="006A09F9">
        <w:rPr>
          <w:rFonts w:cstheme="minorHAnsi"/>
          <w:i/>
          <w:sz w:val="24"/>
          <w:szCs w:val="24"/>
        </w:rPr>
        <w:t xml:space="preserve">Escritos sobre Audiovisión. Lenguajes, tecnologías, producciones. </w:t>
      </w:r>
      <w:r w:rsidRPr="006A09F9">
        <w:rPr>
          <w:rFonts w:cstheme="minorHAnsi"/>
          <w:sz w:val="24"/>
          <w:szCs w:val="24"/>
        </w:rPr>
        <w:t xml:space="preserve">Libro III. Buenos Aires, Ediciones </w:t>
      </w:r>
      <w:proofErr w:type="spellStart"/>
      <w:r w:rsidRPr="006A09F9">
        <w:rPr>
          <w:rFonts w:cstheme="minorHAnsi"/>
          <w:sz w:val="24"/>
          <w:szCs w:val="24"/>
        </w:rPr>
        <w:t>UNLa</w:t>
      </w:r>
      <w:proofErr w:type="spellEnd"/>
      <w:r w:rsidRPr="006A09F9">
        <w:rPr>
          <w:rFonts w:cstheme="minorHAnsi"/>
          <w:sz w:val="24"/>
          <w:szCs w:val="24"/>
        </w:rPr>
        <w:t>.</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lastRenderedPageBreak/>
        <w:t xml:space="preserve">ESPINOSA, S. (2010) Hartmann: estructuras de correlación entre la obra de arte y el receptor. En </w:t>
      </w:r>
      <w:proofErr w:type="spellStart"/>
      <w:r w:rsidRPr="006A09F9">
        <w:rPr>
          <w:rFonts w:cstheme="minorHAnsi"/>
          <w:i/>
          <w:sz w:val="24"/>
          <w:szCs w:val="24"/>
        </w:rPr>
        <w:t>Nicolai</w:t>
      </w:r>
      <w:proofErr w:type="spellEnd"/>
      <w:r w:rsidRPr="006A09F9">
        <w:rPr>
          <w:rFonts w:cstheme="minorHAnsi"/>
          <w:i/>
          <w:sz w:val="24"/>
          <w:szCs w:val="24"/>
        </w:rPr>
        <w:t xml:space="preserve"> Hartmann. Recuperación de un pensamiento decisivo</w:t>
      </w:r>
      <w:r w:rsidRPr="006A09F9">
        <w:rPr>
          <w:rFonts w:cstheme="minorHAnsi"/>
          <w:sz w:val="24"/>
          <w:szCs w:val="24"/>
        </w:rPr>
        <w:t xml:space="preserve">. (Compiladores Ricardo </w:t>
      </w:r>
      <w:proofErr w:type="spellStart"/>
      <w:r w:rsidRPr="006A09F9">
        <w:rPr>
          <w:rFonts w:cstheme="minorHAnsi"/>
          <w:sz w:val="24"/>
          <w:szCs w:val="24"/>
        </w:rPr>
        <w:t>Maliandi</w:t>
      </w:r>
      <w:proofErr w:type="spellEnd"/>
      <w:r w:rsidRPr="006A09F9">
        <w:rPr>
          <w:rFonts w:cstheme="minorHAnsi"/>
          <w:sz w:val="24"/>
          <w:szCs w:val="24"/>
        </w:rPr>
        <w:t xml:space="preserve"> y Stella Maris </w:t>
      </w:r>
      <w:proofErr w:type="spellStart"/>
      <w:r w:rsidRPr="006A09F9">
        <w:rPr>
          <w:rFonts w:cstheme="minorHAnsi"/>
          <w:sz w:val="24"/>
          <w:szCs w:val="24"/>
        </w:rPr>
        <w:t>Muiños</w:t>
      </w:r>
      <w:proofErr w:type="spellEnd"/>
      <w:r w:rsidRPr="006A09F9">
        <w:rPr>
          <w:rFonts w:cstheme="minorHAnsi"/>
          <w:sz w:val="24"/>
          <w:szCs w:val="24"/>
        </w:rPr>
        <w:t xml:space="preserve"> de </w:t>
      </w:r>
      <w:proofErr w:type="spellStart"/>
      <w:r w:rsidRPr="006A09F9">
        <w:rPr>
          <w:rFonts w:cstheme="minorHAnsi"/>
          <w:sz w:val="24"/>
          <w:szCs w:val="24"/>
        </w:rPr>
        <w:t>Britos</w:t>
      </w:r>
      <w:proofErr w:type="spellEnd"/>
      <w:r w:rsidRPr="006A09F9">
        <w:rPr>
          <w:rFonts w:cstheme="minorHAnsi"/>
          <w:sz w:val="24"/>
          <w:szCs w:val="24"/>
        </w:rPr>
        <w:t xml:space="preserve">).Buenos Aires, Ediciones </w:t>
      </w:r>
      <w:proofErr w:type="spellStart"/>
      <w:r w:rsidRPr="006A09F9">
        <w:rPr>
          <w:rFonts w:cstheme="minorHAnsi"/>
          <w:sz w:val="24"/>
          <w:szCs w:val="24"/>
        </w:rPr>
        <w:t>UNLa</w:t>
      </w:r>
      <w:proofErr w:type="spellEnd"/>
      <w:r w:rsidRPr="006A09F9">
        <w:rPr>
          <w:rFonts w:cstheme="minorHAnsi"/>
          <w:sz w:val="24"/>
          <w:szCs w:val="24"/>
        </w:rPr>
        <w:t>.</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FERNANDEZ, G. (2009) Estética y política: la pretensión de verdad de los juicios estéticos en Kant y </w:t>
      </w:r>
      <w:proofErr w:type="spellStart"/>
      <w:r w:rsidRPr="006A09F9">
        <w:rPr>
          <w:rFonts w:cstheme="minorHAnsi"/>
          <w:sz w:val="24"/>
          <w:szCs w:val="24"/>
        </w:rPr>
        <w:t>Hanna</w:t>
      </w:r>
      <w:proofErr w:type="spellEnd"/>
      <w:r w:rsidRPr="006A09F9">
        <w:rPr>
          <w:rFonts w:cstheme="minorHAnsi"/>
          <w:sz w:val="24"/>
          <w:szCs w:val="24"/>
        </w:rPr>
        <w:t xml:space="preserve"> </w:t>
      </w:r>
      <w:proofErr w:type="spellStart"/>
      <w:r w:rsidRPr="006A09F9">
        <w:rPr>
          <w:rFonts w:cstheme="minorHAnsi"/>
          <w:sz w:val="24"/>
          <w:szCs w:val="24"/>
        </w:rPr>
        <w:t>Arendt</w:t>
      </w:r>
      <w:proofErr w:type="spellEnd"/>
      <w:r w:rsidRPr="006A09F9">
        <w:rPr>
          <w:rFonts w:cstheme="minorHAnsi"/>
          <w:sz w:val="24"/>
          <w:szCs w:val="24"/>
        </w:rPr>
        <w:t xml:space="preserve">. En  </w:t>
      </w:r>
      <w:r w:rsidRPr="006A09F9">
        <w:rPr>
          <w:rFonts w:cstheme="minorHAnsi"/>
          <w:i/>
          <w:sz w:val="24"/>
          <w:szCs w:val="24"/>
        </w:rPr>
        <w:t>Vértices y Aristas del Arte Contemporáneo</w:t>
      </w:r>
      <w:r w:rsidRPr="006A09F9">
        <w:rPr>
          <w:rFonts w:cstheme="minorHAnsi"/>
          <w:sz w:val="24"/>
          <w:szCs w:val="24"/>
        </w:rPr>
        <w:t>, Mar del Plata.</w:t>
      </w:r>
    </w:p>
    <w:p w:rsidR="00FC6A74" w:rsidRPr="006A09F9" w:rsidRDefault="00FC6A74" w:rsidP="00E6774E">
      <w:pPr>
        <w:spacing w:after="0" w:line="240" w:lineRule="auto"/>
        <w:ind w:left="-357"/>
        <w:jc w:val="both"/>
        <w:rPr>
          <w:rFonts w:cstheme="minorHAnsi"/>
          <w:sz w:val="24"/>
          <w:szCs w:val="24"/>
        </w:rPr>
      </w:pPr>
      <w:r w:rsidRPr="006A09F9">
        <w:rPr>
          <w:rFonts w:cstheme="minorHAnsi"/>
          <w:sz w:val="24"/>
          <w:szCs w:val="24"/>
        </w:rPr>
        <w:t xml:space="preserve">FERNANDEZ VEGA, J. (2005). La belleza ya no es lo que era. En </w:t>
      </w:r>
      <w:r w:rsidRPr="006A09F9">
        <w:rPr>
          <w:rFonts w:cstheme="minorHAnsi"/>
          <w:i/>
          <w:sz w:val="24"/>
          <w:szCs w:val="24"/>
        </w:rPr>
        <w:t>Ñ,</w:t>
      </w:r>
      <w:r w:rsidRPr="006A09F9">
        <w:rPr>
          <w:rFonts w:cstheme="minorHAnsi"/>
          <w:sz w:val="24"/>
          <w:szCs w:val="24"/>
        </w:rPr>
        <w:t xml:space="preserve"> </w:t>
      </w:r>
      <w:r w:rsidRPr="006A09F9">
        <w:rPr>
          <w:rFonts w:cstheme="minorHAnsi"/>
          <w:i/>
          <w:sz w:val="24"/>
          <w:szCs w:val="24"/>
        </w:rPr>
        <w:t>Revista de Cultura de Clarín</w:t>
      </w:r>
      <w:r w:rsidRPr="006A09F9">
        <w:rPr>
          <w:rFonts w:cstheme="minorHAnsi"/>
          <w:sz w:val="24"/>
          <w:szCs w:val="24"/>
        </w:rPr>
        <w:t>, nro. 76, Buenos Aires.</w:t>
      </w:r>
    </w:p>
    <w:p w:rsidR="00FC6A74" w:rsidRPr="006A09F9" w:rsidRDefault="00FC6A74" w:rsidP="00E6774E">
      <w:pPr>
        <w:pStyle w:val="Textonotapie"/>
        <w:spacing w:before="0" w:beforeAutospacing="0" w:afterAutospacing="0" w:line="240" w:lineRule="auto"/>
        <w:ind w:left="-357"/>
        <w:jc w:val="both"/>
        <w:rPr>
          <w:rFonts w:asciiTheme="minorHAnsi" w:hAnsiTheme="minorHAnsi" w:cstheme="minorHAnsi"/>
          <w:sz w:val="24"/>
          <w:szCs w:val="24"/>
          <w:lang w:val="en-US"/>
        </w:rPr>
      </w:pPr>
      <w:r w:rsidRPr="006A09F9">
        <w:rPr>
          <w:rFonts w:asciiTheme="minorHAnsi" w:hAnsiTheme="minorHAnsi" w:cstheme="minorHAnsi"/>
          <w:sz w:val="24"/>
          <w:szCs w:val="24"/>
          <w:lang w:val="en-US"/>
        </w:rPr>
        <w:t xml:space="preserve">FOSTER, H. (1983). </w:t>
      </w:r>
      <w:r w:rsidRPr="006A09F9">
        <w:rPr>
          <w:rFonts w:asciiTheme="minorHAnsi" w:hAnsiTheme="minorHAnsi" w:cstheme="minorHAnsi"/>
          <w:i/>
          <w:sz w:val="24"/>
          <w:szCs w:val="24"/>
          <w:lang w:val="en-US"/>
        </w:rPr>
        <w:t>The Anti-Aesthetic</w:t>
      </w:r>
      <w:r w:rsidRPr="006A09F9">
        <w:rPr>
          <w:rFonts w:asciiTheme="minorHAnsi" w:hAnsiTheme="minorHAnsi" w:cstheme="minorHAnsi"/>
          <w:sz w:val="24"/>
          <w:szCs w:val="24"/>
          <w:lang w:val="en-US"/>
        </w:rPr>
        <w:t>. London, Bay Press.</w:t>
      </w:r>
    </w:p>
    <w:p w:rsidR="00FC6A74" w:rsidRPr="006A09F9" w:rsidRDefault="00FC6A74" w:rsidP="00E6774E">
      <w:pPr>
        <w:spacing w:after="0" w:line="240" w:lineRule="auto"/>
        <w:ind w:left="-357"/>
        <w:jc w:val="both"/>
        <w:rPr>
          <w:rFonts w:cstheme="minorHAnsi"/>
          <w:sz w:val="24"/>
          <w:szCs w:val="24"/>
        </w:rPr>
      </w:pPr>
      <w:r w:rsidRPr="006A09F9">
        <w:rPr>
          <w:rFonts w:cstheme="minorHAnsi"/>
          <w:sz w:val="24"/>
          <w:szCs w:val="24"/>
          <w:lang w:val="en-US"/>
        </w:rPr>
        <w:t xml:space="preserve">FRANCASTEL, P. (1970). </w:t>
      </w:r>
      <w:r w:rsidRPr="006A09F9">
        <w:rPr>
          <w:rFonts w:cstheme="minorHAnsi"/>
          <w:i/>
          <w:sz w:val="24"/>
          <w:szCs w:val="24"/>
        </w:rPr>
        <w:t>Sociología del arte</w:t>
      </w:r>
      <w:r w:rsidRPr="006A09F9">
        <w:rPr>
          <w:rFonts w:cstheme="minorHAnsi"/>
          <w:sz w:val="24"/>
          <w:szCs w:val="24"/>
        </w:rPr>
        <w:t xml:space="preserve">. Argentina, </w:t>
      </w:r>
      <w:proofErr w:type="spellStart"/>
      <w:r w:rsidRPr="006A09F9">
        <w:rPr>
          <w:rFonts w:cstheme="minorHAnsi"/>
          <w:sz w:val="24"/>
          <w:szCs w:val="24"/>
        </w:rPr>
        <w:t>Emecé</w:t>
      </w:r>
      <w:proofErr w:type="spellEnd"/>
      <w:r w:rsidRPr="006A09F9">
        <w:rPr>
          <w:rFonts w:cstheme="minorHAnsi"/>
          <w:sz w:val="24"/>
          <w:szCs w:val="24"/>
        </w:rPr>
        <w:t>.</w:t>
      </w:r>
    </w:p>
    <w:p w:rsidR="00FC6A74" w:rsidRPr="006A09F9" w:rsidRDefault="00FC6A74" w:rsidP="00E6774E">
      <w:pPr>
        <w:spacing w:after="0" w:line="240" w:lineRule="auto"/>
        <w:ind w:left="-357"/>
        <w:jc w:val="both"/>
        <w:rPr>
          <w:rFonts w:cstheme="minorHAnsi"/>
          <w:sz w:val="24"/>
          <w:szCs w:val="24"/>
        </w:rPr>
      </w:pPr>
      <w:r w:rsidRPr="006A09F9">
        <w:rPr>
          <w:rFonts w:cstheme="minorHAnsi"/>
          <w:sz w:val="24"/>
          <w:szCs w:val="24"/>
        </w:rPr>
        <w:t xml:space="preserve">GADAMER, H. G. (1998) La </w:t>
      </w:r>
      <w:r w:rsidRPr="006A09F9">
        <w:rPr>
          <w:rFonts w:cstheme="minorHAnsi"/>
          <w:i/>
          <w:sz w:val="24"/>
          <w:szCs w:val="24"/>
        </w:rPr>
        <w:t>actualidad de lo bello</w:t>
      </w:r>
      <w:r w:rsidRPr="006A09F9">
        <w:rPr>
          <w:rFonts w:cstheme="minorHAnsi"/>
          <w:sz w:val="24"/>
          <w:szCs w:val="24"/>
        </w:rPr>
        <w:t>. Barcelona, Paidós</w:t>
      </w:r>
    </w:p>
    <w:p w:rsidR="00FC6A74" w:rsidRPr="006A09F9" w:rsidRDefault="00FC6A74" w:rsidP="00E6774E">
      <w:pPr>
        <w:pStyle w:val="Textoindependiente3"/>
        <w:spacing w:before="0" w:beforeAutospacing="0" w:after="0" w:afterAutospacing="0" w:line="240" w:lineRule="auto"/>
        <w:ind w:left="-357"/>
        <w:jc w:val="both"/>
        <w:rPr>
          <w:rFonts w:asciiTheme="minorHAnsi" w:hAnsiTheme="minorHAnsi" w:cstheme="minorHAnsi"/>
          <w:sz w:val="24"/>
          <w:szCs w:val="24"/>
        </w:rPr>
      </w:pPr>
      <w:r w:rsidRPr="006A09F9">
        <w:rPr>
          <w:rFonts w:asciiTheme="minorHAnsi" w:hAnsiTheme="minorHAnsi" w:cstheme="minorHAnsi"/>
          <w:sz w:val="24"/>
          <w:szCs w:val="24"/>
        </w:rPr>
        <w:t xml:space="preserve">GADAMER, H.G. (2007) </w:t>
      </w:r>
      <w:r w:rsidRPr="006A09F9">
        <w:rPr>
          <w:rFonts w:asciiTheme="minorHAnsi" w:hAnsiTheme="minorHAnsi" w:cstheme="minorHAnsi"/>
          <w:i/>
          <w:sz w:val="24"/>
          <w:szCs w:val="24"/>
        </w:rPr>
        <w:t>El giro hermenéutico</w:t>
      </w:r>
      <w:r w:rsidRPr="006A09F9">
        <w:rPr>
          <w:rFonts w:asciiTheme="minorHAnsi" w:hAnsiTheme="minorHAnsi" w:cstheme="minorHAnsi"/>
          <w:sz w:val="24"/>
          <w:szCs w:val="24"/>
        </w:rPr>
        <w:t>. Madrid, Cátedra</w:t>
      </w:r>
    </w:p>
    <w:p w:rsidR="00FC6A74" w:rsidRPr="006A09F9" w:rsidRDefault="00FC6A74" w:rsidP="00E6774E">
      <w:pPr>
        <w:spacing w:after="0" w:line="240" w:lineRule="auto"/>
        <w:ind w:left="-357"/>
        <w:jc w:val="both"/>
        <w:rPr>
          <w:rFonts w:cstheme="minorHAnsi"/>
          <w:sz w:val="24"/>
          <w:szCs w:val="24"/>
        </w:rPr>
      </w:pPr>
      <w:r w:rsidRPr="006A09F9">
        <w:rPr>
          <w:rFonts w:cstheme="minorHAnsi"/>
          <w:sz w:val="24"/>
          <w:szCs w:val="24"/>
        </w:rPr>
        <w:t xml:space="preserve">GARCIA CANCLINI, N. (2010). </w:t>
      </w:r>
      <w:r w:rsidRPr="006A09F9">
        <w:rPr>
          <w:rFonts w:cstheme="minorHAnsi"/>
          <w:i/>
          <w:sz w:val="24"/>
          <w:szCs w:val="24"/>
        </w:rPr>
        <w:t>La sociedad sin relato</w:t>
      </w:r>
      <w:r w:rsidRPr="006A09F9">
        <w:rPr>
          <w:rFonts w:cstheme="minorHAnsi"/>
          <w:sz w:val="24"/>
          <w:szCs w:val="24"/>
        </w:rPr>
        <w:t xml:space="preserve">. Buenos Aires, </w:t>
      </w:r>
      <w:proofErr w:type="spellStart"/>
      <w:r w:rsidRPr="006A09F9">
        <w:rPr>
          <w:rFonts w:cstheme="minorHAnsi"/>
          <w:sz w:val="24"/>
          <w:szCs w:val="24"/>
        </w:rPr>
        <w:t>Katz</w:t>
      </w:r>
      <w:proofErr w:type="spellEnd"/>
      <w:r w:rsidRPr="006A09F9">
        <w:rPr>
          <w:rFonts w:cstheme="minorHAnsi"/>
          <w:sz w:val="24"/>
          <w:szCs w:val="24"/>
        </w:rPr>
        <w:t xml:space="preserve"> editores.</w:t>
      </w:r>
    </w:p>
    <w:p w:rsidR="00FC6A74" w:rsidRPr="006A09F9" w:rsidRDefault="00FC6A74" w:rsidP="00E6774E">
      <w:pPr>
        <w:spacing w:after="0" w:line="240" w:lineRule="auto"/>
        <w:ind w:left="-357"/>
        <w:jc w:val="both"/>
        <w:rPr>
          <w:rFonts w:cstheme="minorHAnsi"/>
          <w:sz w:val="24"/>
          <w:szCs w:val="24"/>
        </w:rPr>
      </w:pPr>
      <w:r w:rsidRPr="006A09F9">
        <w:rPr>
          <w:rFonts w:cstheme="minorHAnsi"/>
          <w:sz w:val="24"/>
          <w:szCs w:val="24"/>
        </w:rPr>
        <w:t xml:space="preserve">GUERRERO, L.J. (1965). </w:t>
      </w:r>
      <w:r w:rsidRPr="006A09F9">
        <w:rPr>
          <w:rFonts w:cstheme="minorHAnsi"/>
          <w:i/>
          <w:sz w:val="24"/>
          <w:szCs w:val="24"/>
        </w:rPr>
        <w:t>Qué es la belleza</w:t>
      </w:r>
      <w:r w:rsidRPr="006A09F9">
        <w:rPr>
          <w:rFonts w:cstheme="minorHAnsi"/>
          <w:sz w:val="24"/>
          <w:szCs w:val="24"/>
        </w:rPr>
        <w:t>. Buenos Aires, Columba.</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GIUNTA, A. (2007). </w:t>
      </w:r>
      <w:r w:rsidRPr="006A09F9">
        <w:rPr>
          <w:rFonts w:cstheme="minorHAnsi"/>
          <w:i/>
          <w:sz w:val="24"/>
          <w:szCs w:val="24"/>
        </w:rPr>
        <w:t>El arte argentino del siglo XX</w:t>
      </w:r>
      <w:r w:rsidRPr="006A09F9">
        <w:rPr>
          <w:rFonts w:cstheme="minorHAnsi"/>
          <w:sz w:val="24"/>
          <w:szCs w:val="24"/>
        </w:rPr>
        <w:t xml:space="preserve">. Buenos Aires, </w:t>
      </w:r>
      <w:proofErr w:type="spellStart"/>
      <w:r w:rsidRPr="006A09F9">
        <w:rPr>
          <w:rFonts w:cstheme="minorHAnsi"/>
          <w:sz w:val="24"/>
          <w:szCs w:val="24"/>
        </w:rPr>
        <w:t>Emecé</w:t>
      </w:r>
      <w:proofErr w:type="spellEnd"/>
      <w:r w:rsidRPr="006A09F9">
        <w:rPr>
          <w:rFonts w:cstheme="minorHAnsi"/>
          <w:sz w:val="24"/>
          <w:szCs w:val="24"/>
        </w:rPr>
        <w:t xml:space="preserve">. </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GIUNTA, A.  (2008) </w:t>
      </w:r>
      <w:r w:rsidRPr="006A09F9">
        <w:rPr>
          <w:rFonts w:cstheme="minorHAnsi"/>
          <w:i/>
          <w:sz w:val="24"/>
          <w:szCs w:val="24"/>
        </w:rPr>
        <w:t>Vanguardia, internacionalismo y política. Arte argentino en los años sesenta.</w:t>
      </w:r>
      <w:r w:rsidRPr="006A09F9">
        <w:rPr>
          <w:rFonts w:cstheme="minorHAnsi"/>
          <w:sz w:val="24"/>
          <w:szCs w:val="24"/>
        </w:rPr>
        <w:t xml:space="preserve"> Buenos Aires, Siglo veintiuno editores.</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HARTMANN, N. (1977). </w:t>
      </w:r>
      <w:r w:rsidRPr="006A09F9">
        <w:rPr>
          <w:rFonts w:cstheme="minorHAnsi"/>
          <w:i/>
          <w:sz w:val="24"/>
          <w:szCs w:val="24"/>
        </w:rPr>
        <w:t>Estética.</w:t>
      </w:r>
      <w:r w:rsidRPr="006A09F9">
        <w:rPr>
          <w:rFonts w:cstheme="minorHAnsi"/>
          <w:sz w:val="24"/>
          <w:szCs w:val="24"/>
        </w:rPr>
        <w:t xml:space="preserve"> Traducción al castellano de Elsa Cecilia </w:t>
      </w:r>
      <w:proofErr w:type="spellStart"/>
      <w:r w:rsidRPr="006A09F9">
        <w:rPr>
          <w:rFonts w:cstheme="minorHAnsi"/>
          <w:sz w:val="24"/>
          <w:szCs w:val="24"/>
        </w:rPr>
        <w:t>Frost</w:t>
      </w:r>
      <w:proofErr w:type="spellEnd"/>
      <w:r w:rsidRPr="006A09F9">
        <w:rPr>
          <w:rFonts w:cstheme="minorHAnsi"/>
          <w:sz w:val="24"/>
          <w:szCs w:val="24"/>
        </w:rPr>
        <w:t xml:space="preserve">. México. Universidad Nacional Autónoma de México. </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HARTMANN, N. (2007). </w:t>
      </w:r>
      <w:r w:rsidRPr="006A09F9">
        <w:rPr>
          <w:rFonts w:cstheme="minorHAnsi"/>
          <w:i/>
          <w:sz w:val="24"/>
          <w:szCs w:val="24"/>
        </w:rPr>
        <w:t xml:space="preserve">El problema del ser espiritual. Investigaciones para la fundamentación de </w:t>
      </w:r>
      <w:smartTag w:uri="urn:schemas-microsoft-com:office:smarttags" w:element="PersonName">
        <w:smartTagPr>
          <w:attr w:name="ProductID" w:val="la Filosof￭a"/>
        </w:smartTagPr>
        <w:r w:rsidRPr="006A09F9">
          <w:rPr>
            <w:rFonts w:cstheme="minorHAnsi"/>
            <w:i/>
            <w:sz w:val="24"/>
            <w:szCs w:val="24"/>
          </w:rPr>
          <w:t>la Filosofía</w:t>
        </w:r>
      </w:smartTag>
      <w:r w:rsidRPr="006A09F9">
        <w:rPr>
          <w:rFonts w:cstheme="minorHAnsi"/>
          <w:i/>
          <w:sz w:val="24"/>
          <w:szCs w:val="24"/>
        </w:rPr>
        <w:t xml:space="preserve"> de </w:t>
      </w:r>
      <w:smartTag w:uri="urn:schemas-microsoft-com:office:smarttags" w:element="PersonName">
        <w:smartTagPr>
          <w:attr w:name="ProductID" w:val="la Historia"/>
        </w:smartTagPr>
        <w:r w:rsidRPr="006A09F9">
          <w:rPr>
            <w:rFonts w:cstheme="minorHAnsi"/>
            <w:i/>
            <w:sz w:val="24"/>
            <w:szCs w:val="24"/>
          </w:rPr>
          <w:t>la Historia</w:t>
        </w:r>
      </w:smartTag>
      <w:r w:rsidRPr="006A09F9">
        <w:rPr>
          <w:rFonts w:cstheme="minorHAnsi"/>
          <w:i/>
          <w:sz w:val="24"/>
          <w:szCs w:val="24"/>
        </w:rPr>
        <w:t xml:space="preserve"> y de las Ciencias del Espíritu</w:t>
      </w:r>
      <w:r w:rsidRPr="006A09F9">
        <w:rPr>
          <w:rFonts w:cstheme="minorHAnsi"/>
          <w:sz w:val="24"/>
          <w:szCs w:val="24"/>
        </w:rPr>
        <w:t xml:space="preserve">. Prólogo de Ricardo </w:t>
      </w:r>
      <w:proofErr w:type="spellStart"/>
      <w:r w:rsidRPr="006A09F9">
        <w:rPr>
          <w:rFonts w:cstheme="minorHAnsi"/>
          <w:sz w:val="24"/>
          <w:szCs w:val="24"/>
        </w:rPr>
        <w:t>Maliandi</w:t>
      </w:r>
      <w:proofErr w:type="spellEnd"/>
      <w:r w:rsidRPr="006A09F9">
        <w:rPr>
          <w:rFonts w:cstheme="minorHAnsi"/>
          <w:sz w:val="24"/>
          <w:szCs w:val="24"/>
        </w:rPr>
        <w:t xml:space="preserve">. Traducción de Mateo </w:t>
      </w:r>
      <w:proofErr w:type="spellStart"/>
      <w:r w:rsidRPr="006A09F9">
        <w:rPr>
          <w:rFonts w:cstheme="minorHAnsi"/>
          <w:sz w:val="24"/>
          <w:szCs w:val="24"/>
        </w:rPr>
        <w:t>Dalmasso</w:t>
      </w:r>
      <w:proofErr w:type="spellEnd"/>
      <w:r w:rsidRPr="006A09F9">
        <w:rPr>
          <w:rFonts w:cstheme="minorHAnsi"/>
          <w:sz w:val="24"/>
          <w:szCs w:val="24"/>
        </w:rPr>
        <w:t xml:space="preserve"> y Miguel </w:t>
      </w:r>
      <w:proofErr w:type="spellStart"/>
      <w:r w:rsidRPr="006A09F9">
        <w:rPr>
          <w:rFonts w:cstheme="minorHAnsi"/>
          <w:sz w:val="24"/>
          <w:szCs w:val="24"/>
        </w:rPr>
        <w:t>Angel</w:t>
      </w:r>
      <w:proofErr w:type="spellEnd"/>
      <w:r w:rsidRPr="006A09F9">
        <w:rPr>
          <w:rFonts w:cstheme="minorHAnsi"/>
          <w:sz w:val="24"/>
          <w:szCs w:val="24"/>
        </w:rPr>
        <w:t xml:space="preserve"> </w:t>
      </w:r>
      <w:proofErr w:type="spellStart"/>
      <w:r w:rsidRPr="006A09F9">
        <w:rPr>
          <w:rFonts w:cstheme="minorHAnsi"/>
          <w:sz w:val="24"/>
          <w:szCs w:val="24"/>
        </w:rPr>
        <w:t>Mailluquet</w:t>
      </w:r>
      <w:proofErr w:type="spellEnd"/>
      <w:r w:rsidRPr="006A09F9">
        <w:rPr>
          <w:rFonts w:cstheme="minorHAnsi"/>
          <w:sz w:val="24"/>
          <w:szCs w:val="24"/>
        </w:rPr>
        <w:t xml:space="preserve">. Buenos Aires, Editorial Leviatán. </w:t>
      </w:r>
    </w:p>
    <w:p w:rsidR="00FC6A74" w:rsidRPr="006A09F9" w:rsidRDefault="00FC6A74" w:rsidP="00E6774E">
      <w:pPr>
        <w:spacing w:after="0" w:line="240" w:lineRule="auto"/>
        <w:ind w:left="-360"/>
        <w:jc w:val="both"/>
        <w:rPr>
          <w:rFonts w:cstheme="minorHAnsi"/>
          <w:sz w:val="24"/>
          <w:szCs w:val="24"/>
          <w:lang w:val="en-US"/>
        </w:rPr>
      </w:pPr>
      <w:r w:rsidRPr="006A09F9">
        <w:rPr>
          <w:rFonts w:cstheme="minorHAnsi"/>
          <w:sz w:val="24"/>
          <w:szCs w:val="24"/>
        </w:rPr>
        <w:t xml:space="preserve">HEGEL, J. G. </w:t>
      </w:r>
      <w:proofErr w:type="gramStart"/>
      <w:r w:rsidRPr="006A09F9">
        <w:rPr>
          <w:rFonts w:cstheme="minorHAnsi"/>
          <w:sz w:val="24"/>
          <w:szCs w:val="24"/>
        </w:rPr>
        <w:t>F.(</w:t>
      </w:r>
      <w:proofErr w:type="gramEnd"/>
      <w:r w:rsidRPr="006A09F9">
        <w:rPr>
          <w:rFonts w:cstheme="minorHAnsi"/>
          <w:sz w:val="24"/>
          <w:szCs w:val="24"/>
        </w:rPr>
        <w:t xml:space="preserve">1908). </w:t>
      </w:r>
      <w:r w:rsidRPr="006A09F9">
        <w:rPr>
          <w:rFonts w:cstheme="minorHAnsi"/>
          <w:i/>
          <w:sz w:val="24"/>
          <w:szCs w:val="24"/>
        </w:rPr>
        <w:t>Estética</w:t>
      </w:r>
      <w:r w:rsidRPr="006A09F9">
        <w:rPr>
          <w:rFonts w:cstheme="minorHAnsi"/>
          <w:sz w:val="24"/>
          <w:szCs w:val="24"/>
        </w:rPr>
        <w:t xml:space="preserve">, trad. por Ch. </w:t>
      </w:r>
      <w:proofErr w:type="spellStart"/>
      <w:r w:rsidRPr="006A09F9">
        <w:rPr>
          <w:rFonts w:cstheme="minorHAnsi"/>
          <w:sz w:val="24"/>
          <w:szCs w:val="24"/>
          <w:lang w:val="en-US"/>
        </w:rPr>
        <w:t>Bénard</w:t>
      </w:r>
      <w:proofErr w:type="spellEnd"/>
      <w:r w:rsidRPr="006A09F9">
        <w:rPr>
          <w:rFonts w:cstheme="minorHAnsi"/>
          <w:sz w:val="24"/>
          <w:szCs w:val="24"/>
          <w:lang w:val="en-US"/>
        </w:rPr>
        <w:t xml:space="preserve">, 2a ed., Madrid, Daniel </w:t>
      </w:r>
      <w:proofErr w:type="spellStart"/>
      <w:r w:rsidRPr="006A09F9">
        <w:rPr>
          <w:rFonts w:cstheme="minorHAnsi"/>
          <w:sz w:val="24"/>
          <w:szCs w:val="24"/>
          <w:lang w:val="en-US"/>
        </w:rPr>
        <w:t>Jorro</w:t>
      </w:r>
      <w:proofErr w:type="spellEnd"/>
      <w:r w:rsidRPr="006A09F9">
        <w:rPr>
          <w:rFonts w:cstheme="minorHAnsi"/>
          <w:sz w:val="24"/>
          <w:szCs w:val="24"/>
          <w:lang w:val="en-US"/>
        </w:rPr>
        <w:t>.</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lang w:val="en-US"/>
        </w:rPr>
        <w:t xml:space="preserve">HEIDEGGER, </w:t>
      </w:r>
      <w:proofErr w:type="gramStart"/>
      <w:r w:rsidRPr="006A09F9">
        <w:rPr>
          <w:rFonts w:cstheme="minorHAnsi"/>
          <w:sz w:val="24"/>
          <w:szCs w:val="24"/>
          <w:lang w:val="en-US"/>
        </w:rPr>
        <w:t>M.(</w:t>
      </w:r>
      <w:proofErr w:type="gramEnd"/>
      <w:r w:rsidRPr="006A09F9">
        <w:rPr>
          <w:rFonts w:cstheme="minorHAnsi"/>
          <w:sz w:val="24"/>
          <w:szCs w:val="24"/>
          <w:lang w:val="en-US"/>
        </w:rPr>
        <w:t xml:space="preserve">1952). </w:t>
      </w:r>
      <w:r w:rsidRPr="006A09F9">
        <w:rPr>
          <w:rFonts w:cstheme="minorHAnsi"/>
          <w:sz w:val="24"/>
          <w:szCs w:val="24"/>
        </w:rPr>
        <w:t>El origen de la obra de arte</w:t>
      </w:r>
      <w:r w:rsidRPr="006A09F9">
        <w:rPr>
          <w:rFonts w:cstheme="minorHAnsi"/>
          <w:i/>
          <w:sz w:val="24"/>
          <w:szCs w:val="24"/>
        </w:rPr>
        <w:t>. E</w:t>
      </w:r>
      <w:r w:rsidRPr="006A09F9">
        <w:rPr>
          <w:rFonts w:cstheme="minorHAnsi"/>
          <w:sz w:val="24"/>
          <w:szCs w:val="24"/>
        </w:rPr>
        <w:t xml:space="preserve">n </w:t>
      </w:r>
      <w:r w:rsidRPr="006A09F9">
        <w:rPr>
          <w:rFonts w:cstheme="minorHAnsi"/>
          <w:i/>
          <w:sz w:val="24"/>
          <w:szCs w:val="24"/>
        </w:rPr>
        <w:t>Arte y poesía</w:t>
      </w:r>
      <w:r w:rsidRPr="006A09F9">
        <w:rPr>
          <w:rFonts w:cstheme="minorHAnsi"/>
          <w:sz w:val="24"/>
          <w:szCs w:val="24"/>
        </w:rPr>
        <w:t xml:space="preserve">, México, F.C.E. </w:t>
      </w:r>
    </w:p>
    <w:p w:rsidR="00FC6A74" w:rsidRPr="006A09F9" w:rsidRDefault="00FC6A74" w:rsidP="00E6774E">
      <w:pPr>
        <w:pStyle w:val="Textonotapie"/>
        <w:spacing w:before="0" w:beforeAutospacing="0" w:afterAutospacing="0" w:line="240" w:lineRule="auto"/>
        <w:ind w:left="-360"/>
        <w:jc w:val="both"/>
        <w:rPr>
          <w:rFonts w:asciiTheme="minorHAnsi" w:hAnsiTheme="minorHAnsi" w:cstheme="minorHAnsi"/>
          <w:sz w:val="24"/>
          <w:szCs w:val="24"/>
        </w:rPr>
      </w:pPr>
      <w:r w:rsidRPr="006A09F9">
        <w:rPr>
          <w:rFonts w:asciiTheme="minorHAnsi" w:hAnsiTheme="minorHAnsi" w:cstheme="minorHAnsi"/>
          <w:sz w:val="24"/>
          <w:szCs w:val="24"/>
        </w:rPr>
        <w:t xml:space="preserve">HUTCHESON, F. (1992). </w:t>
      </w:r>
      <w:r w:rsidRPr="006A09F9">
        <w:rPr>
          <w:rFonts w:asciiTheme="minorHAnsi" w:hAnsiTheme="minorHAnsi" w:cstheme="minorHAnsi"/>
          <w:i/>
          <w:sz w:val="24"/>
          <w:szCs w:val="24"/>
        </w:rPr>
        <w:t>Investigación sobre el origen de nuestra idea de belleza</w:t>
      </w:r>
      <w:r w:rsidRPr="006A09F9">
        <w:rPr>
          <w:rFonts w:asciiTheme="minorHAnsi" w:hAnsiTheme="minorHAnsi" w:cstheme="minorHAnsi"/>
          <w:sz w:val="24"/>
          <w:szCs w:val="24"/>
        </w:rPr>
        <w:t xml:space="preserve">, Madrid, </w:t>
      </w:r>
      <w:proofErr w:type="spellStart"/>
      <w:r w:rsidRPr="006A09F9">
        <w:rPr>
          <w:rFonts w:asciiTheme="minorHAnsi" w:hAnsiTheme="minorHAnsi" w:cstheme="minorHAnsi"/>
          <w:sz w:val="24"/>
          <w:szCs w:val="24"/>
        </w:rPr>
        <w:t>Tecnos</w:t>
      </w:r>
      <w:proofErr w:type="spellEnd"/>
      <w:r w:rsidRPr="006A09F9">
        <w:rPr>
          <w:rFonts w:asciiTheme="minorHAnsi" w:hAnsiTheme="minorHAnsi" w:cstheme="minorHAnsi"/>
          <w:sz w:val="24"/>
          <w:szCs w:val="24"/>
        </w:rPr>
        <w:t>.</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JUSTEL, E. (2013). El niño de la hierba. Trayectos y devenires de la música electroacústica. En </w:t>
      </w:r>
      <w:r w:rsidRPr="006A09F9">
        <w:rPr>
          <w:rFonts w:cstheme="minorHAnsi"/>
          <w:i/>
          <w:sz w:val="24"/>
          <w:szCs w:val="24"/>
        </w:rPr>
        <w:t xml:space="preserve">Hacer audibles….Devenires, planos y afecciones sonoras entre </w:t>
      </w:r>
      <w:proofErr w:type="spellStart"/>
      <w:r w:rsidRPr="006A09F9">
        <w:rPr>
          <w:rFonts w:cstheme="minorHAnsi"/>
          <w:i/>
          <w:sz w:val="24"/>
          <w:szCs w:val="24"/>
        </w:rPr>
        <w:t>Deleuze</w:t>
      </w:r>
      <w:proofErr w:type="spellEnd"/>
      <w:r w:rsidRPr="006A09F9">
        <w:rPr>
          <w:rFonts w:cstheme="minorHAnsi"/>
          <w:i/>
          <w:sz w:val="24"/>
          <w:szCs w:val="24"/>
        </w:rPr>
        <w:t xml:space="preserve"> y </w:t>
      </w:r>
      <w:smartTag w:uri="urn:schemas-microsoft-com:office:smarttags" w:element="PersonName">
        <w:smartTagPr>
          <w:attr w:name="ProductID" w:val="la M￺sica Contempor￡nea."/>
        </w:smartTagPr>
        <w:r w:rsidRPr="006A09F9">
          <w:rPr>
            <w:rFonts w:cstheme="minorHAnsi"/>
            <w:i/>
            <w:sz w:val="24"/>
            <w:szCs w:val="24"/>
          </w:rPr>
          <w:t>la Música Contemporánea</w:t>
        </w:r>
        <w:r w:rsidRPr="006A09F9">
          <w:rPr>
            <w:rFonts w:cstheme="minorHAnsi"/>
            <w:sz w:val="24"/>
            <w:szCs w:val="24"/>
          </w:rPr>
          <w:t>.</w:t>
        </w:r>
      </w:smartTag>
      <w:r w:rsidRPr="006A09F9">
        <w:rPr>
          <w:rFonts w:cstheme="minorHAnsi"/>
          <w:sz w:val="24"/>
          <w:szCs w:val="24"/>
        </w:rPr>
        <w:t xml:space="preserve"> Juan Pablo Sosa y Santiago </w:t>
      </w:r>
      <w:proofErr w:type="spellStart"/>
      <w:r w:rsidRPr="006A09F9">
        <w:rPr>
          <w:rFonts w:cstheme="minorHAnsi"/>
          <w:sz w:val="24"/>
          <w:szCs w:val="24"/>
        </w:rPr>
        <w:t>Diaz</w:t>
      </w:r>
      <w:proofErr w:type="spellEnd"/>
      <w:r w:rsidRPr="006A09F9">
        <w:rPr>
          <w:rFonts w:cstheme="minorHAnsi"/>
          <w:sz w:val="24"/>
          <w:szCs w:val="24"/>
        </w:rPr>
        <w:t xml:space="preserve"> Editores,  Universidad Nacional de Mar del Plata.</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KANT, I. (1961). </w:t>
      </w:r>
      <w:r w:rsidRPr="006A09F9">
        <w:rPr>
          <w:rFonts w:cstheme="minorHAnsi"/>
          <w:i/>
          <w:sz w:val="24"/>
          <w:szCs w:val="24"/>
        </w:rPr>
        <w:t>Crítica del Juicio</w:t>
      </w:r>
      <w:r w:rsidRPr="006A09F9">
        <w:rPr>
          <w:rFonts w:cstheme="minorHAnsi"/>
          <w:sz w:val="24"/>
          <w:szCs w:val="24"/>
        </w:rPr>
        <w:t>. Buenos Aires, Losada.</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KING, J. </w:t>
      </w:r>
      <w:r w:rsidRPr="006A09F9">
        <w:rPr>
          <w:rFonts w:cstheme="minorHAnsi"/>
          <w:i/>
          <w:sz w:val="24"/>
          <w:szCs w:val="24"/>
        </w:rPr>
        <w:t>El Di Tella</w:t>
      </w:r>
      <w:r w:rsidRPr="006A09F9">
        <w:rPr>
          <w:rFonts w:cstheme="minorHAnsi"/>
          <w:sz w:val="24"/>
          <w:szCs w:val="24"/>
        </w:rPr>
        <w:t>. (2007) Buenos Aires, Asunto Impreso Ediciones.</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LOCKE, J. (1956). </w:t>
      </w:r>
      <w:r w:rsidRPr="006A09F9">
        <w:rPr>
          <w:rFonts w:cstheme="minorHAnsi"/>
          <w:i/>
          <w:sz w:val="24"/>
          <w:szCs w:val="24"/>
        </w:rPr>
        <w:t>Ensayo Sobre el Entendimiento Humano</w:t>
      </w:r>
      <w:r w:rsidRPr="006A09F9">
        <w:rPr>
          <w:rFonts w:cstheme="minorHAnsi"/>
          <w:sz w:val="24"/>
          <w:szCs w:val="24"/>
        </w:rPr>
        <w:t xml:space="preserve"> México, F.C.E.</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MALBRAN, S. (2010) El pensamiento metafórico en las artes. En </w:t>
      </w:r>
      <w:r w:rsidRPr="006A09F9">
        <w:rPr>
          <w:rFonts w:cstheme="minorHAnsi"/>
          <w:i/>
          <w:sz w:val="24"/>
          <w:szCs w:val="24"/>
        </w:rPr>
        <w:t>Artes integradas y Educación</w:t>
      </w:r>
      <w:r w:rsidRPr="006A09F9">
        <w:rPr>
          <w:rFonts w:cstheme="minorHAnsi"/>
          <w:sz w:val="24"/>
          <w:szCs w:val="24"/>
        </w:rPr>
        <w:t xml:space="preserve">, volumen II. Buenos Aires, </w:t>
      </w:r>
      <w:proofErr w:type="spellStart"/>
      <w:r w:rsidRPr="006A09F9">
        <w:rPr>
          <w:rFonts w:cstheme="minorHAnsi"/>
          <w:sz w:val="24"/>
          <w:szCs w:val="24"/>
        </w:rPr>
        <w:t>EDUNLa</w:t>
      </w:r>
      <w:proofErr w:type="spellEnd"/>
      <w:r w:rsidRPr="006A09F9">
        <w:rPr>
          <w:rFonts w:cstheme="minorHAnsi"/>
          <w:sz w:val="24"/>
          <w:szCs w:val="24"/>
        </w:rPr>
        <w:t>.</w:t>
      </w:r>
    </w:p>
    <w:p w:rsidR="00FC6A74" w:rsidRPr="006A09F9" w:rsidRDefault="00FC6A74" w:rsidP="00E6774E">
      <w:pPr>
        <w:tabs>
          <w:tab w:val="right" w:pos="8504"/>
        </w:tabs>
        <w:spacing w:after="0" w:line="240" w:lineRule="auto"/>
        <w:ind w:left="-360"/>
        <w:jc w:val="both"/>
        <w:rPr>
          <w:rFonts w:cstheme="minorHAnsi"/>
          <w:sz w:val="24"/>
          <w:szCs w:val="24"/>
          <w:lang w:val="es-MX"/>
        </w:rPr>
      </w:pPr>
      <w:r w:rsidRPr="006A09F9">
        <w:rPr>
          <w:rFonts w:cstheme="minorHAnsi"/>
          <w:sz w:val="24"/>
          <w:szCs w:val="24"/>
          <w:lang w:val="es-MX"/>
        </w:rPr>
        <w:t xml:space="preserve">MALIANDI, R. (1992). </w:t>
      </w:r>
      <w:r w:rsidRPr="006A09F9">
        <w:rPr>
          <w:rFonts w:cstheme="minorHAnsi"/>
          <w:i/>
          <w:sz w:val="24"/>
          <w:szCs w:val="24"/>
          <w:lang w:val="es-MX"/>
        </w:rPr>
        <w:t>N.</w:t>
      </w:r>
      <w:r w:rsidRPr="006A09F9">
        <w:rPr>
          <w:rFonts w:cstheme="minorHAnsi"/>
          <w:sz w:val="24"/>
          <w:szCs w:val="24"/>
          <w:lang w:val="es-MX"/>
        </w:rPr>
        <w:t xml:space="preserve"> </w:t>
      </w:r>
      <w:r w:rsidRPr="006A09F9">
        <w:rPr>
          <w:rFonts w:cstheme="minorHAnsi"/>
          <w:i/>
          <w:sz w:val="24"/>
          <w:szCs w:val="24"/>
          <w:lang w:val="es-MX"/>
        </w:rPr>
        <w:t>Hartmann</w:t>
      </w:r>
      <w:r w:rsidRPr="006A09F9">
        <w:rPr>
          <w:rFonts w:cstheme="minorHAnsi"/>
          <w:sz w:val="24"/>
          <w:szCs w:val="24"/>
          <w:lang w:val="es-MX"/>
        </w:rPr>
        <w:t>. Buenos Aires, Centro Editor de América Latina.</w:t>
      </w:r>
    </w:p>
    <w:p w:rsidR="00FC6A74" w:rsidRPr="006A09F9" w:rsidRDefault="00FC6A74" w:rsidP="00E6774E">
      <w:pPr>
        <w:pStyle w:val="Textonotapie"/>
        <w:spacing w:before="0" w:beforeAutospacing="0" w:afterAutospacing="0" w:line="240" w:lineRule="auto"/>
        <w:ind w:left="-360"/>
        <w:jc w:val="both"/>
        <w:rPr>
          <w:rFonts w:asciiTheme="minorHAnsi" w:hAnsiTheme="minorHAnsi" w:cstheme="minorHAnsi"/>
          <w:sz w:val="24"/>
          <w:szCs w:val="24"/>
        </w:rPr>
      </w:pPr>
      <w:r w:rsidRPr="006A09F9">
        <w:rPr>
          <w:rFonts w:asciiTheme="minorHAnsi" w:hAnsiTheme="minorHAnsi" w:cstheme="minorHAnsi"/>
          <w:sz w:val="24"/>
          <w:szCs w:val="24"/>
        </w:rPr>
        <w:t xml:space="preserve">MALIANDI, R. Y MUIÑOS DE BRITOS, S. M. Compiladores (2010). </w:t>
      </w:r>
      <w:proofErr w:type="spellStart"/>
      <w:r w:rsidRPr="006A09F9">
        <w:rPr>
          <w:rFonts w:asciiTheme="minorHAnsi" w:hAnsiTheme="minorHAnsi" w:cstheme="minorHAnsi"/>
          <w:i/>
          <w:sz w:val="24"/>
          <w:szCs w:val="24"/>
        </w:rPr>
        <w:t>Nicolai</w:t>
      </w:r>
      <w:proofErr w:type="spellEnd"/>
      <w:r w:rsidRPr="006A09F9">
        <w:rPr>
          <w:rFonts w:asciiTheme="minorHAnsi" w:hAnsiTheme="minorHAnsi" w:cstheme="minorHAnsi"/>
          <w:i/>
          <w:sz w:val="24"/>
          <w:szCs w:val="24"/>
        </w:rPr>
        <w:t xml:space="preserve"> Hartmann. Recuperación de un pensamiento decisivo</w:t>
      </w:r>
      <w:r w:rsidRPr="006A09F9">
        <w:rPr>
          <w:rFonts w:asciiTheme="minorHAnsi" w:hAnsiTheme="minorHAnsi" w:cstheme="minorHAnsi"/>
          <w:sz w:val="24"/>
          <w:szCs w:val="24"/>
        </w:rPr>
        <w:t xml:space="preserve">. Buenos Aires, </w:t>
      </w:r>
      <w:proofErr w:type="spellStart"/>
      <w:r w:rsidRPr="006A09F9">
        <w:rPr>
          <w:rFonts w:asciiTheme="minorHAnsi" w:hAnsiTheme="minorHAnsi" w:cstheme="minorHAnsi"/>
          <w:sz w:val="24"/>
          <w:szCs w:val="24"/>
        </w:rPr>
        <w:t>Edunla</w:t>
      </w:r>
      <w:proofErr w:type="spellEnd"/>
      <w:r w:rsidRPr="006A09F9">
        <w:rPr>
          <w:rFonts w:asciiTheme="minorHAnsi" w:hAnsiTheme="minorHAnsi" w:cstheme="minorHAnsi"/>
          <w:sz w:val="24"/>
          <w:szCs w:val="24"/>
        </w:rPr>
        <w:t>.</w:t>
      </w:r>
    </w:p>
    <w:p w:rsidR="00FC6A74" w:rsidRPr="006A09F9" w:rsidRDefault="00FC6A74" w:rsidP="00E6774E">
      <w:pPr>
        <w:pStyle w:val="Textonotapie"/>
        <w:spacing w:before="0" w:beforeAutospacing="0" w:afterAutospacing="0" w:line="240" w:lineRule="auto"/>
        <w:ind w:left="-360"/>
        <w:jc w:val="both"/>
        <w:rPr>
          <w:rFonts w:asciiTheme="minorHAnsi" w:hAnsiTheme="minorHAnsi" w:cstheme="minorHAnsi"/>
          <w:sz w:val="24"/>
          <w:szCs w:val="24"/>
        </w:rPr>
      </w:pPr>
      <w:r w:rsidRPr="006A09F9">
        <w:rPr>
          <w:rFonts w:asciiTheme="minorHAnsi" w:hAnsiTheme="minorHAnsi" w:cstheme="minorHAnsi"/>
          <w:sz w:val="24"/>
          <w:szCs w:val="24"/>
        </w:rPr>
        <w:t xml:space="preserve">MERLEAU-PONTY, M. (1984) </w:t>
      </w:r>
      <w:r w:rsidRPr="006A09F9">
        <w:rPr>
          <w:rFonts w:asciiTheme="minorHAnsi" w:hAnsiTheme="minorHAnsi" w:cstheme="minorHAnsi"/>
          <w:i/>
          <w:sz w:val="24"/>
          <w:szCs w:val="24"/>
        </w:rPr>
        <w:t>Fenomenología de la</w:t>
      </w:r>
      <w:r w:rsidRPr="006A09F9">
        <w:rPr>
          <w:rFonts w:asciiTheme="minorHAnsi" w:hAnsiTheme="minorHAnsi" w:cstheme="minorHAnsi"/>
          <w:sz w:val="24"/>
          <w:szCs w:val="24"/>
        </w:rPr>
        <w:t xml:space="preserve"> </w:t>
      </w:r>
      <w:r w:rsidRPr="006A09F9">
        <w:rPr>
          <w:rFonts w:asciiTheme="minorHAnsi" w:hAnsiTheme="minorHAnsi" w:cstheme="minorHAnsi"/>
          <w:i/>
          <w:sz w:val="24"/>
          <w:szCs w:val="24"/>
        </w:rPr>
        <w:t>percepción</w:t>
      </w:r>
      <w:r w:rsidRPr="006A09F9">
        <w:rPr>
          <w:rFonts w:asciiTheme="minorHAnsi" w:hAnsiTheme="minorHAnsi" w:cstheme="minorHAnsi"/>
          <w:sz w:val="24"/>
          <w:szCs w:val="24"/>
        </w:rPr>
        <w:t>. Barcelona, Planeta.</w:t>
      </w:r>
    </w:p>
    <w:p w:rsidR="00FC6A74" w:rsidRPr="006A09F9" w:rsidRDefault="00FC6A74" w:rsidP="00E6774E">
      <w:pPr>
        <w:pStyle w:val="Textonotapie"/>
        <w:spacing w:before="0" w:beforeAutospacing="0" w:afterAutospacing="0" w:line="240" w:lineRule="auto"/>
        <w:ind w:left="-360"/>
        <w:jc w:val="both"/>
        <w:rPr>
          <w:rFonts w:asciiTheme="minorHAnsi" w:hAnsiTheme="minorHAnsi" w:cstheme="minorHAnsi"/>
          <w:sz w:val="24"/>
          <w:szCs w:val="24"/>
        </w:rPr>
      </w:pPr>
      <w:r w:rsidRPr="006A09F9">
        <w:rPr>
          <w:rFonts w:asciiTheme="minorHAnsi" w:hAnsiTheme="minorHAnsi" w:cstheme="minorHAnsi"/>
          <w:sz w:val="24"/>
          <w:szCs w:val="24"/>
        </w:rPr>
        <w:t xml:space="preserve">MERLEAU-PONTY, M. (2002). </w:t>
      </w:r>
      <w:r w:rsidRPr="006A09F9">
        <w:rPr>
          <w:rFonts w:asciiTheme="minorHAnsi" w:hAnsiTheme="minorHAnsi" w:cstheme="minorHAnsi"/>
          <w:i/>
          <w:sz w:val="24"/>
          <w:szCs w:val="24"/>
        </w:rPr>
        <w:t>El mundo de la percepción. Siete conferencias</w:t>
      </w:r>
      <w:r w:rsidRPr="006A09F9">
        <w:rPr>
          <w:rFonts w:asciiTheme="minorHAnsi" w:hAnsiTheme="minorHAnsi" w:cstheme="minorHAnsi"/>
          <w:sz w:val="24"/>
          <w:szCs w:val="24"/>
        </w:rPr>
        <w:t>. Buenos Aires, Fondo de Cultura Económica de Argentina S.A.</w:t>
      </w:r>
    </w:p>
    <w:p w:rsidR="006A09F9" w:rsidRPr="006A09F9" w:rsidRDefault="006A09F9" w:rsidP="006A09F9">
      <w:pPr>
        <w:spacing w:after="0" w:line="240" w:lineRule="auto"/>
        <w:ind w:left="-360"/>
        <w:jc w:val="both"/>
        <w:rPr>
          <w:rFonts w:cstheme="minorHAnsi"/>
          <w:sz w:val="24"/>
          <w:szCs w:val="24"/>
        </w:rPr>
      </w:pPr>
      <w:r w:rsidRPr="006A09F9">
        <w:rPr>
          <w:rFonts w:cstheme="minorHAnsi"/>
          <w:sz w:val="24"/>
          <w:szCs w:val="24"/>
        </w:rPr>
        <w:t xml:space="preserve">NANCY, J. </w:t>
      </w:r>
      <w:proofErr w:type="gramStart"/>
      <w:r w:rsidRPr="006A09F9">
        <w:rPr>
          <w:rFonts w:cstheme="minorHAnsi"/>
          <w:sz w:val="24"/>
          <w:szCs w:val="24"/>
        </w:rPr>
        <w:t>L.(</w:t>
      </w:r>
      <w:proofErr w:type="gramEnd"/>
      <w:r w:rsidRPr="006A09F9">
        <w:rPr>
          <w:rFonts w:cstheme="minorHAnsi"/>
          <w:sz w:val="24"/>
          <w:szCs w:val="24"/>
        </w:rPr>
        <w:t xml:space="preserve">2003). </w:t>
      </w:r>
      <w:r w:rsidRPr="006A09F9">
        <w:rPr>
          <w:rFonts w:cstheme="minorHAnsi"/>
          <w:i/>
          <w:sz w:val="24"/>
          <w:szCs w:val="24"/>
        </w:rPr>
        <w:t>El sentido del mundo</w:t>
      </w:r>
      <w:r w:rsidRPr="006A09F9">
        <w:rPr>
          <w:rFonts w:cstheme="minorHAnsi"/>
          <w:sz w:val="24"/>
          <w:szCs w:val="24"/>
        </w:rPr>
        <w:t>. Buenos Aires, La Marca Editora.</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OLIVERAS, </w:t>
      </w:r>
      <w:proofErr w:type="gramStart"/>
      <w:r w:rsidRPr="006A09F9">
        <w:rPr>
          <w:rFonts w:cstheme="minorHAnsi"/>
          <w:sz w:val="24"/>
          <w:szCs w:val="24"/>
        </w:rPr>
        <w:t>E.(</w:t>
      </w:r>
      <w:proofErr w:type="gramEnd"/>
      <w:r w:rsidRPr="006A09F9">
        <w:rPr>
          <w:rFonts w:cstheme="minorHAnsi"/>
          <w:sz w:val="24"/>
          <w:szCs w:val="24"/>
        </w:rPr>
        <w:t xml:space="preserve">1999). </w:t>
      </w:r>
      <w:r w:rsidRPr="006A09F9">
        <w:rPr>
          <w:rFonts w:cstheme="minorHAnsi"/>
          <w:i/>
          <w:sz w:val="24"/>
          <w:szCs w:val="24"/>
        </w:rPr>
        <w:t>Estética, la cuestión del arte.</w:t>
      </w:r>
      <w:r w:rsidRPr="006A09F9">
        <w:rPr>
          <w:rFonts w:cstheme="minorHAnsi"/>
          <w:sz w:val="24"/>
          <w:szCs w:val="24"/>
        </w:rPr>
        <w:t xml:space="preserve"> Buenos Aires, </w:t>
      </w:r>
      <w:proofErr w:type="spellStart"/>
      <w:r w:rsidRPr="006A09F9">
        <w:rPr>
          <w:rFonts w:cstheme="minorHAnsi"/>
          <w:sz w:val="24"/>
          <w:szCs w:val="24"/>
        </w:rPr>
        <w:t>Emecé</w:t>
      </w:r>
      <w:proofErr w:type="spellEnd"/>
      <w:r w:rsidRPr="006A09F9">
        <w:rPr>
          <w:rFonts w:cstheme="minorHAnsi"/>
          <w:sz w:val="24"/>
          <w:szCs w:val="24"/>
        </w:rPr>
        <w:t xml:space="preserve">. ORTEGA Y GASSET, J. (1967) </w:t>
      </w:r>
      <w:r w:rsidRPr="006A09F9">
        <w:rPr>
          <w:rFonts w:cstheme="minorHAnsi"/>
          <w:i/>
          <w:sz w:val="24"/>
          <w:szCs w:val="24"/>
        </w:rPr>
        <w:t>La deshumanización del arte</w:t>
      </w:r>
      <w:r w:rsidRPr="006A09F9">
        <w:rPr>
          <w:rFonts w:cstheme="minorHAnsi"/>
          <w:sz w:val="24"/>
          <w:szCs w:val="24"/>
        </w:rPr>
        <w:t>. Madrid, El arquero.</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PAREYSON I. (1987). </w:t>
      </w:r>
      <w:r w:rsidRPr="006A09F9">
        <w:rPr>
          <w:rFonts w:cstheme="minorHAnsi"/>
          <w:i/>
          <w:sz w:val="24"/>
          <w:szCs w:val="24"/>
        </w:rPr>
        <w:t>Conversaciones de estética</w:t>
      </w:r>
      <w:r w:rsidRPr="006A09F9">
        <w:rPr>
          <w:rFonts w:cstheme="minorHAnsi"/>
          <w:sz w:val="24"/>
          <w:szCs w:val="24"/>
        </w:rPr>
        <w:t>. Madrid, Visor.</w:t>
      </w:r>
    </w:p>
    <w:p w:rsidR="00FC6A74" w:rsidRPr="006A09F9" w:rsidRDefault="00FC6A74" w:rsidP="00E6774E">
      <w:pPr>
        <w:spacing w:after="0" w:line="240" w:lineRule="auto"/>
        <w:ind w:left="-360"/>
        <w:jc w:val="both"/>
        <w:rPr>
          <w:rFonts w:cstheme="minorHAnsi"/>
          <w:sz w:val="24"/>
          <w:szCs w:val="24"/>
        </w:rPr>
      </w:pPr>
      <w:r w:rsidRPr="006A09F9">
        <w:rPr>
          <w:rStyle w:val="personname"/>
          <w:rFonts w:cstheme="minorHAnsi"/>
          <w:sz w:val="24"/>
          <w:szCs w:val="24"/>
        </w:rPr>
        <w:t>PEREZ CORNEJO J. (1993)</w:t>
      </w:r>
      <w:r w:rsidRPr="006A09F9">
        <w:rPr>
          <w:rStyle w:val="citation"/>
          <w:rFonts w:cstheme="minorHAnsi"/>
          <w:sz w:val="24"/>
          <w:szCs w:val="24"/>
        </w:rPr>
        <w:t xml:space="preserve">. </w:t>
      </w:r>
      <w:r w:rsidRPr="006A09F9">
        <w:rPr>
          <w:rStyle w:val="fieldtitle"/>
          <w:rFonts w:cstheme="minorHAnsi"/>
          <w:i/>
          <w:iCs/>
          <w:sz w:val="24"/>
          <w:szCs w:val="24"/>
        </w:rPr>
        <w:t xml:space="preserve">Arte y estética en </w:t>
      </w:r>
      <w:proofErr w:type="spellStart"/>
      <w:r w:rsidRPr="006A09F9">
        <w:rPr>
          <w:rStyle w:val="fieldtitle"/>
          <w:rFonts w:cstheme="minorHAnsi"/>
          <w:i/>
          <w:iCs/>
          <w:sz w:val="24"/>
          <w:szCs w:val="24"/>
        </w:rPr>
        <w:t>Nicolai</w:t>
      </w:r>
      <w:proofErr w:type="spellEnd"/>
      <w:r w:rsidRPr="006A09F9">
        <w:rPr>
          <w:rStyle w:val="fieldtitle"/>
          <w:rFonts w:cstheme="minorHAnsi"/>
          <w:i/>
          <w:iCs/>
          <w:sz w:val="24"/>
          <w:szCs w:val="24"/>
        </w:rPr>
        <w:t xml:space="preserve"> Hartmann.</w:t>
      </w:r>
      <w:r w:rsidRPr="006A09F9">
        <w:rPr>
          <w:rStyle w:val="citation"/>
          <w:rFonts w:cstheme="minorHAnsi"/>
          <w:sz w:val="24"/>
          <w:szCs w:val="24"/>
        </w:rPr>
        <w:t xml:space="preserve"> Tesis </w:t>
      </w:r>
      <w:r w:rsidRPr="006A09F9">
        <w:rPr>
          <w:rStyle w:val="fieldthesistype"/>
          <w:rFonts w:cstheme="minorHAnsi"/>
          <w:sz w:val="24"/>
          <w:szCs w:val="24"/>
        </w:rPr>
        <w:t>Doctoral</w:t>
      </w:r>
      <w:r w:rsidRPr="006A09F9">
        <w:rPr>
          <w:rStyle w:val="citation"/>
          <w:rFonts w:cstheme="minorHAnsi"/>
          <w:sz w:val="24"/>
          <w:szCs w:val="24"/>
        </w:rPr>
        <w:t xml:space="preserve">, </w:t>
      </w:r>
      <w:r w:rsidRPr="006A09F9">
        <w:rPr>
          <w:rStyle w:val="fieldinstitution"/>
          <w:rFonts w:cstheme="minorHAnsi"/>
          <w:sz w:val="24"/>
          <w:szCs w:val="24"/>
        </w:rPr>
        <w:t>Universidad Complutense de Madrid</w:t>
      </w:r>
      <w:r w:rsidRPr="006A09F9">
        <w:rPr>
          <w:rStyle w:val="citation"/>
          <w:rFonts w:cstheme="minorHAnsi"/>
          <w:sz w:val="24"/>
          <w:szCs w:val="24"/>
        </w:rPr>
        <w:t>.</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lastRenderedPageBreak/>
        <w:t xml:space="preserve">READ, H. (1964). </w:t>
      </w:r>
      <w:r w:rsidRPr="006A09F9">
        <w:rPr>
          <w:rFonts w:cstheme="minorHAnsi"/>
          <w:i/>
          <w:sz w:val="24"/>
          <w:szCs w:val="24"/>
        </w:rPr>
        <w:t>El significado del arte</w:t>
      </w:r>
      <w:r w:rsidRPr="006A09F9">
        <w:rPr>
          <w:rFonts w:cstheme="minorHAnsi"/>
          <w:sz w:val="24"/>
          <w:szCs w:val="24"/>
        </w:rPr>
        <w:t>. Argentina, Losada.</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ROMERO BREST, J. (1966). </w:t>
      </w:r>
      <w:r w:rsidRPr="006A09F9">
        <w:rPr>
          <w:rFonts w:cstheme="minorHAnsi"/>
          <w:i/>
          <w:sz w:val="24"/>
          <w:szCs w:val="24"/>
        </w:rPr>
        <w:t>Ensayo sobre la contemplación artística</w:t>
      </w:r>
      <w:r w:rsidRPr="006A09F9">
        <w:rPr>
          <w:rFonts w:cstheme="minorHAnsi"/>
          <w:sz w:val="24"/>
          <w:szCs w:val="24"/>
        </w:rPr>
        <w:t>. Buenos Aires, Editorial Universitaria.</w:t>
      </w:r>
    </w:p>
    <w:p w:rsidR="00FC6A74" w:rsidRPr="006A09F9" w:rsidRDefault="00FC6A74" w:rsidP="00E6774E">
      <w:pPr>
        <w:pStyle w:val="NormalWeb"/>
        <w:spacing w:before="0" w:beforeAutospacing="0" w:after="0" w:afterAutospacing="0" w:line="240" w:lineRule="auto"/>
        <w:ind w:left="-360"/>
        <w:jc w:val="both"/>
        <w:rPr>
          <w:rFonts w:asciiTheme="minorHAnsi" w:hAnsiTheme="minorHAnsi" w:cstheme="minorHAnsi"/>
          <w:lang w:val="pt-BR"/>
        </w:rPr>
      </w:pPr>
      <w:r w:rsidRPr="006A09F9">
        <w:rPr>
          <w:rFonts w:asciiTheme="minorHAnsi" w:hAnsiTheme="minorHAnsi" w:cstheme="minorHAnsi"/>
          <w:lang w:val="pt-BR"/>
        </w:rPr>
        <w:t xml:space="preserve">SCHÄEFFER, P. (1966). </w:t>
      </w:r>
      <w:proofErr w:type="spellStart"/>
      <w:r w:rsidRPr="006A09F9">
        <w:rPr>
          <w:rFonts w:asciiTheme="minorHAnsi" w:hAnsiTheme="minorHAnsi" w:cstheme="minorHAnsi"/>
          <w:i/>
          <w:lang w:val="pt-BR"/>
        </w:rPr>
        <w:t>Traité</w:t>
      </w:r>
      <w:proofErr w:type="spellEnd"/>
      <w:r w:rsidRPr="006A09F9">
        <w:rPr>
          <w:rFonts w:asciiTheme="minorHAnsi" w:hAnsiTheme="minorHAnsi" w:cstheme="minorHAnsi"/>
          <w:i/>
          <w:lang w:val="pt-BR"/>
        </w:rPr>
        <w:t xml:space="preserve"> </w:t>
      </w:r>
      <w:proofErr w:type="spellStart"/>
      <w:r w:rsidRPr="006A09F9">
        <w:rPr>
          <w:rFonts w:asciiTheme="minorHAnsi" w:hAnsiTheme="minorHAnsi" w:cstheme="minorHAnsi"/>
          <w:i/>
          <w:lang w:val="pt-BR"/>
        </w:rPr>
        <w:t>des</w:t>
      </w:r>
      <w:proofErr w:type="spellEnd"/>
      <w:r w:rsidRPr="006A09F9">
        <w:rPr>
          <w:rFonts w:asciiTheme="minorHAnsi" w:hAnsiTheme="minorHAnsi" w:cstheme="minorHAnsi"/>
          <w:i/>
          <w:lang w:val="pt-BR"/>
        </w:rPr>
        <w:t xml:space="preserve"> </w:t>
      </w:r>
      <w:proofErr w:type="spellStart"/>
      <w:r w:rsidRPr="006A09F9">
        <w:rPr>
          <w:rFonts w:asciiTheme="minorHAnsi" w:hAnsiTheme="minorHAnsi" w:cstheme="minorHAnsi"/>
          <w:i/>
          <w:lang w:val="pt-BR"/>
        </w:rPr>
        <w:t>Objets</w:t>
      </w:r>
      <w:proofErr w:type="spellEnd"/>
      <w:r w:rsidRPr="006A09F9">
        <w:rPr>
          <w:rFonts w:asciiTheme="minorHAnsi" w:hAnsiTheme="minorHAnsi" w:cstheme="minorHAnsi"/>
          <w:i/>
          <w:lang w:val="pt-BR"/>
        </w:rPr>
        <w:t xml:space="preserve"> </w:t>
      </w:r>
      <w:proofErr w:type="spellStart"/>
      <w:r w:rsidRPr="006A09F9">
        <w:rPr>
          <w:rFonts w:asciiTheme="minorHAnsi" w:hAnsiTheme="minorHAnsi" w:cstheme="minorHAnsi"/>
          <w:i/>
          <w:lang w:val="pt-BR"/>
        </w:rPr>
        <w:t>Musicaux</w:t>
      </w:r>
      <w:proofErr w:type="spellEnd"/>
      <w:r w:rsidRPr="006A09F9">
        <w:rPr>
          <w:rFonts w:asciiTheme="minorHAnsi" w:hAnsiTheme="minorHAnsi" w:cstheme="minorHAnsi"/>
          <w:lang w:val="pt-BR"/>
        </w:rPr>
        <w:t xml:space="preserve">. Paris, </w:t>
      </w:r>
      <w:proofErr w:type="spellStart"/>
      <w:r w:rsidRPr="006A09F9">
        <w:rPr>
          <w:rFonts w:asciiTheme="minorHAnsi" w:hAnsiTheme="minorHAnsi" w:cstheme="minorHAnsi"/>
          <w:lang w:val="pt-BR"/>
        </w:rPr>
        <w:t>Editions</w:t>
      </w:r>
      <w:proofErr w:type="spellEnd"/>
      <w:r w:rsidRPr="006A09F9">
        <w:rPr>
          <w:rFonts w:asciiTheme="minorHAnsi" w:hAnsiTheme="minorHAnsi" w:cstheme="minorHAnsi"/>
          <w:lang w:val="pt-BR"/>
        </w:rPr>
        <w:t xml:space="preserve"> </w:t>
      </w:r>
      <w:proofErr w:type="spellStart"/>
      <w:r w:rsidRPr="006A09F9">
        <w:rPr>
          <w:rFonts w:asciiTheme="minorHAnsi" w:hAnsiTheme="minorHAnsi" w:cstheme="minorHAnsi"/>
          <w:lang w:val="pt-BR"/>
        </w:rPr>
        <w:t>du</w:t>
      </w:r>
      <w:proofErr w:type="spellEnd"/>
      <w:r w:rsidRPr="006A09F9">
        <w:rPr>
          <w:rFonts w:asciiTheme="minorHAnsi" w:hAnsiTheme="minorHAnsi" w:cstheme="minorHAnsi"/>
          <w:lang w:val="pt-BR"/>
        </w:rPr>
        <w:t xml:space="preserve"> </w:t>
      </w:r>
      <w:proofErr w:type="spellStart"/>
      <w:r w:rsidRPr="006A09F9">
        <w:rPr>
          <w:rFonts w:asciiTheme="minorHAnsi" w:hAnsiTheme="minorHAnsi" w:cstheme="minorHAnsi"/>
          <w:lang w:val="pt-BR"/>
        </w:rPr>
        <w:t>Seuil</w:t>
      </w:r>
      <w:proofErr w:type="spellEnd"/>
      <w:r w:rsidRPr="006A09F9">
        <w:rPr>
          <w:rFonts w:asciiTheme="minorHAnsi" w:hAnsiTheme="minorHAnsi" w:cstheme="minorHAnsi"/>
          <w:lang w:val="pt-BR"/>
        </w:rPr>
        <w:t>.</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SCHOPENHAUER, A (1950). </w:t>
      </w:r>
      <w:r w:rsidRPr="006A09F9">
        <w:rPr>
          <w:rFonts w:cstheme="minorHAnsi"/>
          <w:i/>
          <w:sz w:val="24"/>
          <w:szCs w:val="24"/>
        </w:rPr>
        <w:t>El mundo como Voluntad y Representación</w:t>
      </w:r>
      <w:r w:rsidRPr="006A09F9">
        <w:rPr>
          <w:rFonts w:cstheme="minorHAnsi"/>
          <w:sz w:val="24"/>
          <w:szCs w:val="24"/>
        </w:rPr>
        <w:t>. Bs. As., El Ateneo.</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SOSA, J.P. y DIAZ, S.(editores) (2013). </w:t>
      </w:r>
      <w:r w:rsidRPr="006A09F9">
        <w:rPr>
          <w:rFonts w:cstheme="minorHAnsi"/>
          <w:i/>
          <w:sz w:val="24"/>
          <w:szCs w:val="24"/>
        </w:rPr>
        <w:t xml:space="preserve">Hacer audibles….Devenires, planos y afecciones sonoras entre </w:t>
      </w:r>
      <w:proofErr w:type="spellStart"/>
      <w:r w:rsidRPr="006A09F9">
        <w:rPr>
          <w:rFonts w:cstheme="minorHAnsi"/>
          <w:i/>
          <w:sz w:val="24"/>
          <w:szCs w:val="24"/>
        </w:rPr>
        <w:t>Deleuza</w:t>
      </w:r>
      <w:proofErr w:type="spellEnd"/>
      <w:r w:rsidRPr="006A09F9">
        <w:rPr>
          <w:rFonts w:cstheme="minorHAnsi"/>
          <w:i/>
          <w:sz w:val="24"/>
          <w:szCs w:val="24"/>
        </w:rPr>
        <w:t xml:space="preserve"> y </w:t>
      </w:r>
      <w:smartTag w:uri="urn:schemas-microsoft-com:office:smarttags" w:element="PersonName">
        <w:smartTagPr>
          <w:attr w:name="ProductID" w:val="la M￺sica Contempor￡nea."/>
        </w:smartTagPr>
        <w:r w:rsidRPr="006A09F9">
          <w:rPr>
            <w:rFonts w:cstheme="minorHAnsi"/>
            <w:i/>
            <w:sz w:val="24"/>
            <w:szCs w:val="24"/>
          </w:rPr>
          <w:t>la Música Contemporánea</w:t>
        </w:r>
        <w:r w:rsidRPr="006A09F9">
          <w:rPr>
            <w:rFonts w:cstheme="minorHAnsi"/>
            <w:sz w:val="24"/>
            <w:szCs w:val="24"/>
          </w:rPr>
          <w:t>.</w:t>
        </w:r>
      </w:smartTag>
      <w:r w:rsidRPr="006A09F9">
        <w:rPr>
          <w:rFonts w:cstheme="minorHAnsi"/>
          <w:sz w:val="24"/>
          <w:szCs w:val="24"/>
        </w:rPr>
        <w:t xml:space="preserve"> Argentina, Universidad Nacional de Mar del Plata.</w:t>
      </w:r>
    </w:p>
    <w:p w:rsidR="00FC6A74"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SOSA J.P. (2013). </w:t>
      </w:r>
      <w:proofErr w:type="spellStart"/>
      <w:r w:rsidRPr="006A09F9">
        <w:rPr>
          <w:rFonts w:cstheme="minorHAnsi"/>
          <w:sz w:val="24"/>
          <w:szCs w:val="24"/>
        </w:rPr>
        <w:t>Deleuze</w:t>
      </w:r>
      <w:proofErr w:type="spellEnd"/>
      <w:r w:rsidRPr="006A09F9">
        <w:rPr>
          <w:rFonts w:cstheme="minorHAnsi"/>
          <w:sz w:val="24"/>
          <w:szCs w:val="24"/>
        </w:rPr>
        <w:t xml:space="preserve"> y la música como experiencia de lo impersonal. Entre las formas de vida y la vida de las formas. En Sosa J.P. y Díaz, S (editores), </w:t>
      </w:r>
      <w:r w:rsidRPr="006A09F9">
        <w:rPr>
          <w:rFonts w:cstheme="minorHAnsi"/>
          <w:i/>
          <w:sz w:val="24"/>
          <w:szCs w:val="24"/>
        </w:rPr>
        <w:t xml:space="preserve">Hacer audibles….Devenires, planos y afecciones sonoras entre </w:t>
      </w:r>
      <w:proofErr w:type="spellStart"/>
      <w:r w:rsidRPr="006A09F9">
        <w:rPr>
          <w:rFonts w:cstheme="minorHAnsi"/>
          <w:i/>
          <w:sz w:val="24"/>
          <w:szCs w:val="24"/>
        </w:rPr>
        <w:t>Deleuza</w:t>
      </w:r>
      <w:proofErr w:type="spellEnd"/>
      <w:r w:rsidRPr="006A09F9">
        <w:rPr>
          <w:rFonts w:cstheme="minorHAnsi"/>
          <w:i/>
          <w:sz w:val="24"/>
          <w:szCs w:val="24"/>
        </w:rPr>
        <w:t xml:space="preserve"> y </w:t>
      </w:r>
      <w:smartTag w:uri="urn:schemas-microsoft-com:office:smarttags" w:element="PersonName">
        <w:smartTagPr>
          <w:attr w:name="ProductID" w:val="la M￺sica Contempor￡nea."/>
        </w:smartTagPr>
        <w:r w:rsidRPr="006A09F9">
          <w:rPr>
            <w:rFonts w:cstheme="minorHAnsi"/>
            <w:i/>
            <w:sz w:val="24"/>
            <w:szCs w:val="24"/>
          </w:rPr>
          <w:t>la Música Contemporánea</w:t>
        </w:r>
        <w:r w:rsidRPr="006A09F9">
          <w:rPr>
            <w:rFonts w:cstheme="minorHAnsi"/>
            <w:sz w:val="24"/>
            <w:szCs w:val="24"/>
          </w:rPr>
          <w:t>.</w:t>
        </w:r>
      </w:smartTag>
      <w:r w:rsidRPr="006A09F9">
        <w:rPr>
          <w:rFonts w:cstheme="minorHAnsi"/>
          <w:sz w:val="24"/>
          <w:szCs w:val="24"/>
        </w:rPr>
        <w:t xml:space="preserve"> Argentina, Universidad Nacional de Mar del Plata.</w:t>
      </w:r>
    </w:p>
    <w:p w:rsidR="00FC6A74" w:rsidRPr="006A09F9" w:rsidRDefault="00FC6A74" w:rsidP="00E6774E">
      <w:pPr>
        <w:pStyle w:val="Textonotapie"/>
        <w:spacing w:before="0" w:beforeAutospacing="0" w:afterAutospacing="0" w:line="240" w:lineRule="auto"/>
        <w:ind w:left="-360"/>
        <w:jc w:val="both"/>
        <w:rPr>
          <w:rFonts w:asciiTheme="minorHAnsi" w:hAnsiTheme="minorHAnsi" w:cstheme="minorHAnsi"/>
          <w:sz w:val="24"/>
          <w:szCs w:val="24"/>
        </w:rPr>
      </w:pPr>
      <w:r w:rsidRPr="006A09F9">
        <w:rPr>
          <w:rFonts w:asciiTheme="minorHAnsi" w:hAnsiTheme="minorHAnsi" w:cstheme="minorHAnsi"/>
          <w:sz w:val="24"/>
          <w:szCs w:val="24"/>
        </w:rPr>
        <w:t xml:space="preserve">TERUGGI, D. (2010) Aprendiendo a </w:t>
      </w:r>
      <w:proofErr w:type="spellStart"/>
      <w:r w:rsidRPr="006A09F9">
        <w:rPr>
          <w:rFonts w:asciiTheme="minorHAnsi" w:hAnsiTheme="minorHAnsi" w:cstheme="minorHAnsi"/>
          <w:sz w:val="24"/>
          <w:szCs w:val="24"/>
        </w:rPr>
        <w:t>oir</w:t>
      </w:r>
      <w:proofErr w:type="spellEnd"/>
      <w:r w:rsidRPr="006A09F9">
        <w:rPr>
          <w:rFonts w:asciiTheme="minorHAnsi" w:hAnsiTheme="minorHAnsi" w:cstheme="minorHAnsi"/>
          <w:sz w:val="24"/>
          <w:szCs w:val="24"/>
        </w:rPr>
        <w:t xml:space="preserve">. En </w:t>
      </w:r>
      <w:r w:rsidRPr="006A09F9">
        <w:rPr>
          <w:rFonts w:asciiTheme="minorHAnsi" w:hAnsiTheme="minorHAnsi" w:cstheme="minorHAnsi"/>
          <w:i/>
          <w:sz w:val="24"/>
          <w:szCs w:val="24"/>
        </w:rPr>
        <w:t xml:space="preserve">Escritos sobre Audiovisión. Lenguajes, tecnologías, producciones, </w:t>
      </w:r>
      <w:r w:rsidRPr="006A09F9">
        <w:rPr>
          <w:rFonts w:asciiTheme="minorHAnsi" w:hAnsiTheme="minorHAnsi" w:cstheme="minorHAnsi"/>
          <w:sz w:val="24"/>
          <w:szCs w:val="24"/>
        </w:rPr>
        <w:t>volumen 4</w:t>
      </w:r>
      <w:r w:rsidRPr="006A09F9">
        <w:rPr>
          <w:rFonts w:asciiTheme="minorHAnsi" w:hAnsiTheme="minorHAnsi" w:cstheme="minorHAnsi"/>
          <w:i/>
          <w:sz w:val="24"/>
          <w:szCs w:val="24"/>
        </w:rPr>
        <w:t>.</w:t>
      </w:r>
      <w:r w:rsidRPr="006A09F9">
        <w:rPr>
          <w:rFonts w:asciiTheme="minorHAnsi" w:hAnsiTheme="minorHAnsi" w:cstheme="minorHAnsi"/>
          <w:sz w:val="24"/>
          <w:szCs w:val="24"/>
        </w:rPr>
        <w:t xml:space="preserve"> Buenos Aires, Ediciones </w:t>
      </w:r>
      <w:proofErr w:type="spellStart"/>
      <w:r w:rsidRPr="006A09F9">
        <w:rPr>
          <w:rFonts w:asciiTheme="minorHAnsi" w:hAnsiTheme="minorHAnsi" w:cstheme="minorHAnsi"/>
          <w:sz w:val="24"/>
          <w:szCs w:val="24"/>
        </w:rPr>
        <w:t>UNLa</w:t>
      </w:r>
      <w:proofErr w:type="spellEnd"/>
      <w:r w:rsidRPr="006A09F9">
        <w:rPr>
          <w:rFonts w:asciiTheme="minorHAnsi" w:hAnsiTheme="minorHAnsi" w:cstheme="minorHAnsi"/>
          <w:sz w:val="24"/>
          <w:szCs w:val="24"/>
        </w:rPr>
        <w:t>.</w:t>
      </w:r>
    </w:p>
    <w:p w:rsidR="00E6774E" w:rsidRPr="006A09F9" w:rsidRDefault="00FC6A74" w:rsidP="00E6774E">
      <w:pPr>
        <w:spacing w:after="0" w:line="240" w:lineRule="auto"/>
        <w:ind w:left="-360"/>
        <w:jc w:val="both"/>
        <w:rPr>
          <w:rFonts w:cstheme="minorHAnsi"/>
          <w:sz w:val="24"/>
          <w:szCs w:val="24"/>
        </w:rPr>
      </w:pPr>
      <w:r w:rsidRPr="006A09F9">
        <w:rPr>
          <w:rFonts w:cstheme="minorHAnsi"/>
          <w:sz w:val="24"/>
          <w:szCs w:val="24"/>
        </w:rPr>
        <w:t xml:space="preserve">TONO MARTINEZ, J. (compilador). (2002) </w:t>
      </w:r>
      <w:r w:rsidRPr="006A09F9">
        <w:rPr>
          <w:rFonts w:cstheme="minorHAnsi"/>
          <w:i/>
          <w:sz w:val="24"/>
          <w:szCs w:val="24"/>
        </w:rPr>
        <w:t>Reflexiones sobre arte, cultura y tecnología.</w:t>
      </w:r>
      <w:r w:rsidR="00E6774E" w:rsidRPr="006A09F9">
        <w:rPr>
          <w:rFonts w:cstheme="minorHAnsi"/>
          <w:sz w:val="24"/>
          <w:szCs w:val="24"/>
        </w:rPr>
        <w:t xml:space="preserve"> Argentina, Paidós.</w:t>
      </w:r>
    </w:p>
    <w:p w:rsidR="00FC6A74" w:rsidRPr="00E6774E" w:rsidRDefault="00FC6A74">
      <w:pPr>
        <w:rPr>
          <w:rFonts w:cstheme="minorHAnsi"/>
          <w:b/>
          <w:color w:val="222222"/>
          <w:sz w:val="28"/>
          <w:szCs w:val="28"/>
          <w:shd w:val="clear" w:color="auto" w:fill="FFFFFF"/>
        </w:rPr>
      </w:pPr>
    </w:p>
    <w:p w:rsidR="008748D7" w:rsidRDefault="008748D7">
      <w:pPr>
        <w:rPr>
          <w:rFonts w:cstheme="minorHAnsi"/>
          <w:b/>
          <w:color w:val="222222"/>
          <w:sz w:val="28"/>
          <w:szCs w:val="28"/>
          <w:shd w:val="clear" w:color="auto" w:fill="FFFFFF"/>
        </w:rPr>
      </w:pPr>
      <w:r w:rsidRPr="00E6774E">
        <w:rPr>
          <w:rFonts w:cstheme="minorHAnsi"/>
          <w:b/>
          <w:color w:val="222222"/>
          <w:sz w:val="28"/>
          <w:szCs w:val="28"/>
          <w:shd w:val="clear" w:color="auto" w:fill="FFFFFF"/>
        </w:rPr>
        <w:t>CV SUSANA ESPINOSA</w:t>
      </w:r>
      <w:r w:rsidR="00B62CA4">
        <w:rPr>
          <w:rFonts w:cstheme="minorHAnsi"/>
          <w:b/>
          <w:color w:val="222222"/>
          <w:sz w:val="28"/>
          <w:szCs w:val="28"/>
          <w:shd w:val="clear" w:color="auto" w:fill="FFFFFF"/>
        </w:rPr>
        <w:t xml:space="preserve"> (SINTÉTICO)</w:t>
      </w:r>
    </w:p>
    <w:p w:rsidR="006E0699" w:rsidRPr="006E0699" w:rsidRDefault="00F16F16" w:rsidP="006E0699">
      <w:pPr>
        <w:spacing w:line="360" w:lineRule="auto"/>
        <w:jc w:val="both"/>
        <w:rPr>
          <w:rFonts w:cstheme="minorHAnsi"/>
          <w:b/>
          <w:bCs/>
          <w:sz w:val="24"/>
          <w:szCs w:val="24"/>
          <w:lang w:val="es-MX"/>
        </w:rPr>
      </w:pPr>
      <w:hyperlink r:id="rId6" w:history="1">
        <w:r w:rsidR="006E0699" w:rsidRPr="006E0699">
          <w:rPr>
            <w:rStyle w:val="Hipervnculo"/>
            <w:rFonts w:cstheme="minorHAnsi"/>
            <w:b/>
            <w:bCs/>
            <w:sz w:val="24"/>
            <w:szCs w:val="24"/>
            <w:lang w:val="es-MX"/>
          </w:rPr>
          <w:t>susanaespinosa@unla.edu.ar</w:t>
        </w:r>
      </w:hyperlink>
      <w:r w:rsidR="006E0699" w:rsidRPr="006E0699">
        <w:rPr>
          <w:rFonts w:cstheme="minorHAnsi"/>
          <w:b/>
          <w:bCs/>
          <w:sz w:val="24"/>
          <w:szCs w:val="24"/>
          <w:lang w:val="es-MX"/>
        </w:rPr>
        <w:t xml:space="preserve"> / www.susanaespinosa.com.ar</w:t>
      </w:r>
    </w:p>
    <w:p w:rsidR="006E0699" w:rsidRPr="006E0699" w:rsidRDefault="006E0699" w:rsidP="006E0699">
      <w:pPr>
        <w:spacing w:line="360" w:lineRule="auto"/>
        <w:jc w:val="both"/>
        <w:rPr>
          <w:rFonts w:cstheme="minorHAnsi"/>
          <w:sz w:val="24"/>
          <w:szCs w:val="24"/>
        </w:rPr>
      </w:pPr>
      <w:r w:rsidRPr="006E0699">
        <w:rPr>
          <w:rFonts w:cstheme="minorHAnsi"/>
          <w:sz w:val="24"/>
          <w:szCs w:val="24"/>
        </w:rPr>
        <w:t xml:space="preserve">Nació en Buenos Aires, Argentina. </w:t>
      </w:r>
    </w:p>
    <w:p w:rsidR="006E0699" w:rsidRPr="006E0699" w:rsidRDefault="006E0699" w:rsidP="006E0699">
      <w:pPr>
        <w:spacing w:line="360" w:lineRule="auto"/>
        <w:jc w:val="both"/>
        <w:rPr>
          <w:rFonts w:cstheme="minorHAnsi"/>
          <w:b/>
          <w:sz w:val="24"/>
          <w:szCs w:val="24"/>
        </w:rPr>
      </w:pPr>
      <w:r w:rsidRPr="006E0699">
        <w:rPr>
          <w:rFonts w:cstheme="minorHAnsi"/>
          <w:b/>
          <w:sz w:val="24"/>
          <w:szCs w:val="24"/>
        </w:rPr>
        <w:t>TITULOS</w:t>
      </w:r>
    </w:p>
    <w:p w:rsidR="006E0699" w:rsidRPr="006E0699" w:rsidRDefault="006E0699" w:rsidP="006E0699">
      <w:pPr>
        <w:spacing w:line="360" w:lineRule="auto"/>
        <w:jc w:val="both"/>
        <w:rPr>
          <w:rFonts w:cstheme="minorHAnsi"/>
          <w:sz w:val="24"/>
          <w:szCs w:val="24"/>
        </w:rPr>
      </w:pPr>
      <w:r w:rsidRPr="006E0699">
        <w:rPr>
          <w:rFonts w:cstheme="minorHAnsi"/>
          <w:sz w:val="24"/>
          <w:szCs w:val="24"/>
        </w:rPr>
        <w:t xml:space="preserve">Es Doctora en Filosofía especializada en Estética (Universidad Nacional de Lanús- </w:t>
      </w:r>
      <w:proofErr w:type="spellStart"/>
      <w:r w:rsidRPr="006E0699">
        <w:rPr>
          <w:rFonts w:cstheme="minorHAnsi"/>
          <w:sz w:val="24"/>
          <w:szCs w:val="24"/>
        </w:rPr>
        <w:t>UNLa</w:t>
      </w:r>
      <w:proofErr w:type="spellEnd"/>
      <w:r w:rsidRPr="006E0699">
        <w:rPr>
          <w:rFonts w:cstheme="minorHAnsi"/>
          <w:sz w:val="24"/>
          <w:szCs w:val="24"/>
        </w:rPr>
        <w:t>. 2014). Licenciada en Gestión Educativa (</w:t>
      </w:r>
      <w:proofErr w:type="spellStart"/>
      <w:r w:rsidRPr="006E0699">
        <w:rPr>
          <w:rFonts w:cstheme="minorHAnsi"/>
          <w:sz w:val="24"/>
          <w:szCs w:val="24"/>
        </w:rPr>
        <w:t>UNLa</w:t>
      </w:r>
      <w:proofErr w:type="spellEnd"/>
      <w:r w:rsidRPr="006E0699">
        <w:rPr>
          <w:rFonts w:cstheme="minorHAnsi"/>
          <w:sz w:val="24"/>
          <w:szCs w:val="24"/>
        </w:rPr>
        <w:t xml:space="preserve">. 2002) Profesora Nacional de Música (Conservatorio Municipal Manuel de Falla.1974). Técnica en Ciencias de la Comunicación (Instituto Superior de Ciencias de la Comunicación – ISCOP. 1965). Recibió beca OEA para el desarrollo de periodismo educativo y cultural en Quito, Ecuador (1973) y Premio EMBAT, Editorial </w:t>
      </w:r>
      <w:proofErr w:type="spellStart"/>
      <w:r w:rsidRPr="006E0699">
        <w:rPr>
          <w:rFonts w:cstheme="minorHAnsi"/>
          <w:sz w:val="24"/>
          <w:szCs w:val="24"/>
        </w:rPr>
        <w:t>Graó</w:t>
      </w:r>
      <w:proofErr w:type="spellEnd"/>
      <w:r w:rsidRPr="006E0699">
        <w:rPr>
          <w:rFonts w:cstheme="minorHAnsi"/>
          <w:sz w:val="24"/>
          <w:szCs w:val="24"/>
        </w:rPr>
        <w:t>, España (2005).</w:t>
      </w:r>
    </w:p>
    <w:p w:rsidR="006E0699" w:rsidRPr="006E0699" w:rsidRDefault="006E0699" w:rsidP="006E0699">
      <w:pPr>
        <w:spacing w:line="360" w:lineRule="auto"/>
        <w:jc w:val="both"/>
        <w:rPr>
          <w:rFonts w:cstheme="minorHAnsi"/>
          <w:b/>
          <w:sz w:val="24"/>
          <w:szCs w:val="24"/>
        </w:rPr>
      </w:pPr>
      <w:r w:rsidRPr="006E0699">
        <w:rPr>
          <w:rFonts w:cstheme="minorHAnsi"/>
          <w:b/>
          <w:sz w:val="24"/>
          <w:szCs w:val="24"/>
        </w:rPr>
        <w:t>DOCENCIA</w:t>
      </w:r>
    </w:p>
    <w:p w:rsidR="006E0699" w:rsidRPr="006E0699" w:rsidRDefault="006E0699" w:rsidP="006E0699">
      <w:pPr>
        <w:spacing w:line="360" w:lineRule="auto"/>
        <w:jc w:val="both"/>
        <w:rPr>
          <w:rFonts w:cstheme="minorHAnsi"/>
          <w:sz w:val="24"/>
          <w:szCs w:val="24"/>
        </w:rPr>
      </w:pPr>
      <w:r w:rsidRPr="006E0699">
        <w:rPr>
          <w:rFonts w:cstheme="minorHAnsi"/>
          <w:sz w:val="24"/>
          <w:szCs w:val="24"/>
        </w:rPr>
        <w:t xml:space="preserve">Es Docente Investigador Nivel 3, Programa de Incentivos. (Ministerio de Educación de la Nación </w:t>
      </w:r>
      <w:smartTag w:uri="urn:schemas-microsoft-com:office:smarttags" w:element="metricconverter">
        <w:smartTagPr>
          <w:attr w:name="ProductID" w:val="1999 a"/>
        </w:smartTagPr>
        <w:r w:rsidRPr="006E0699">
          <w:rPr>
            <w:rFonts w:cstheme="minorHAnsi"/>
            <w:sz w:val="24"/>
            <w:szCs w:val="24"/>
          </w:rPr>
          <w:t>1999 a</w:t>
        </w:r>
      </w:smartTag>
      <w:r w:rsidRPr="006E0699">
        <w:rPr>
          <w:rFonts w:cstheme="minorHAnsi"/>
          <w:sz w:val="24"/>
          <w:szCs w:val="24"/>
        </w:rPr>
        <w:t xml:space="preserve"> la actualidad). Creadora y Directora de las carreras de grado: Ciclo de Licenciatura en Audiovisión; Ciclo de Licenciatura en Enseñanza de las Artes Combinadas; Licenciatura en Audiovisión. (</w:t>
      </w:r>
      <w:proofErr w:type="spellStart"/>
      <w:r w:rsidRPr="006E0699">
        <w:rPr>
          <w:rFonts w:cstheme="minorHAnsi"/>
          <w:sz w:val="24"/>
          <w:szCs w:val="24"/>
        </w:rPr>
        <w:t>UNLa</w:t>
      </w:r>
      <w:proofErr w:type="spellEnd"/>
      <w:r w:rsidRPr="006E0699">
        <w:rPr>
          <w:rFonts w:cstheme="minorHAnsi"/>
          <w:sz w:val="24"/>
          <w:szCs w:val="24"/>
        </w:rPr>
        <w:t xml:space="preserve">. desde </w:t>
      </w:r>
      <w:smartTag w:uri="urn:schemas-microsoft-com:office:smarttags" w:element="metricconverter">
        <w:smartTagPr>
          <w:attr w:name="ProductID" w:val="1998 a"/>
        </w:smartTagPr>
        <w:r w:rsidRPr="006E0699">
          <w:rPr>
            <w:rFonts w:cstheme="minorHAnsi"/>
            <w:sz w:val="24"/>
            <w:szCs w:val="24"/>
          </w:rPr>
          <w:t>1998 a</w:t>
        </w:r>
      </w:smartTag>
      <w:r w:rsidRPr="006E0699">
        <w:rPr>
          <w:rFonts w:cstheme="minorHAnsi"/>
          <w:sz w:val="24"/>
          <w:szCs w:val="24"/>
        </w:rPr>
        <w:t xml:space="preserve"> 2011). Profesora titular (por concurso) de diversas cátedras de comunicación y de arte audiovisual y experimental (</w:t>
      </w:r>
      <w:proofErr w:type="spellStart"/>
      <w:r w:rsidRPr="006E0699">
        <w:rPr>
          <w:rFonts w:cstheme="minorHAnsi"/>
          <w:sz w:val="24"/>
          <w:szCs w:val="24"/>
        </w:rPr>
        <w:t>UNLa</w:t>
      </w:r>
      <w:proofErr w:type="spellEnd"/>
      <w:r w:rsidRPr="006E0699">
        <w:rPr>
          <w:rFonts w:cstheme="minorHAnsi"/>
          <w:sz w:val="24"/>
          <w:szCs w:val="24"/>
        </w:rPr>
        <w:t>. 1997 a la actualidad</w:t>
      </w:r>
      <w:r>
        <w:rPr>
          <w:rFonts w:cstheme="minorHAnsi"/>
          <w:sz w:val="24"/>
          <w:szCs w:val="24"/>
        </w:rPr>
        <w:t xml:space="preserve">- </w:t>
      </w:r>
      <w:proofErr w:type="spellStart"/>
      <w:r>
        <w:rPr>
          <w:rFonts w:cstheme="minorHAnsi"/>
          <w:sz w:val="24"/>
          <w:szCs w:val="24"/>
        </w:rPr>
        <w:t>UNLa</w:t>
      </w:r>
      <w:proofErr w:type="spellEnd"/>
      <w:r>
        <w:rPr>
          <w:rFonts w:cstheme="minorHAnsi"/>
          <w:sz w:val="24"/>
          <w:szCs w:val="24"/>
        </w:rPr>
        <w:t>.</w:t>
      </w:r>
      <w:r w:rsidRPr="006E0699">
        <w:rPr>
          <w:rFonts w:cstheme="minorHAnsi"/>
          <w:sz w:val="24"/>
          <w:szCs w:val="24"/>
        </w:rPr>
        <w:t xml:space="preserve">). </w:t>
      </w:r>
      <w:r>
        <w:rPr>
          <w:rFonts w:cstheme="minorHAnsi"/>
          <w:sz w:val="24"/>
          <w:szCs w:val="24"/>
        </w:rPr>
        <w:t xml:space="preserve">Docente en todos los niveles de la </w:t>
      </w:r>
      <w:r>
        <w:rPr>
          <w:rFonts w:cstheme="minorHAnsi"/>
          <w:sz w:val="24"/>
          <w:szCs w:val="24"/>
        </w:rPr>
        <w:lastRenderedPageBreak/>
        <w:t>enseñanza. Docente de grado y posgrado en diversas universidades del país y del exterior.</w:t>
      </w:r>
    </w:p>
    <w:p w:rsidR="006E0699" w:rsidRPr="006E0699" w:rsidRDefault="006E0699" w:rsidP="006E0699">
      <w:pPr>
        <w:spacing w:line="360" w:lineRule="auto"/>
        <w:jc w:val="both"/>
        <w:rPr>
          <w:rFonts w:cstheme="minorHAnsi"/>
          <w:b/>
          <w:sz w:val="24"/>
          <w:szCs w:val="24"/>
        </w:rPr>
      </w:pPr>
      <w:r w:rsidRPr="006E0699">
        <w:rPr>
          <w:rFonts w:cstheme="minorHAnsi"/>
          <w:b/>
          <w:sz w:val="24"/>
          <w:szCs w:val="24"/>
        </w:rPr>
        <w:t>ACTIVIDADES PROFESIONALES</w:t>
      </w:r>
    </w:p>
    <w:p w:rsidR="006E0699" w:rsidRPr="006E0699" w:rsidRDefault="006E0699" w:rsidP="006E0699">
      <w:pPr>
        <w:spacing w:line="360" w:lineRule="auto"/>
        <w:jc w:val="both"/>
        <w:rPr>
          <w:rFonts w:cstheme="minorHAnsi"/>
          <w:sz w:val="24"/>
          <w:szCs w:val="24"/>
        </w:rPr>
      </w:pPr>
      <w:r w:rsidRPr="006E0699">
        <w:rPr>
          <w:rFonts w:cstheme="minorHAnsi"/>
          <w:sz w:val="24"/>
          <w:szCs w:val="24"/>
        </w:rPr>
        <w:t>Fue miembro fundador del Atelier de Realizaciones Técnico-Electroacústicas – ARTE 11-(</w:t>
      </w:r>
      <w:smartTag w:uri="urn:schemas-microsoft-com:office:smarttags" w:element="metricconverter">
        <w:smartTagPr>
          <w:attr w:name="ProductID" w:val="1971 a"/>
        </w:smartTagPr>
        <w:r w:rsidRPr="006E0699">
          <w:rPr>
            <w:rFonts w:cstheme="minorHAnsi"/>
            <w:sz w:val="24"/>
            <w:szCs w:val="24"/>
          </w:rPr>
          <w:t>1971 a</w:t>
        </w:r>
      </w:smartTag>
      <w:r w:rsidRPr="006E0699">
        <w:rPr>
          <w:rFonts w:cstheme="minorHAnsi"/>
          <w:sz w:val="24"/>
          <w:szCs w:val="24"/>
        </w:rPr>
        <w:t xml:space="preserve"> 1984). Fue </w:t>
      </w:r>
      <w:proofErr w:type="spellStart"/>
      <w:r w:rsidRPr="006E0699">
        <w:rPr>
          <w:rFonts w:cstheme="minorHAnsi"/>
          <w:sz w:val="24"/>
          <w:szCs w:val="24"/>
        </w:rPr>
        <w:t>co</w:t>
      </w:r>
      <w:proofErr w:type="spellEnd"/>
      <w:r w:rsidRPr="006E0699">
        <w:rPr>
          <w:rFonts w:cstheme="minorHAnsi"/>
          <w:sz w:val="24"/>
          <w:szCs w:val="24"/>
        </w:rPr>
        <w:t xml:space="preserve">-fundadora de Fundación para la Educación Musical (1993 a 1998). . Fue Asesora Cultural en la Dirección de Asuntos Culturales de la Cancillería Argentina y de la Secretaría de Cultura de la Nación (1978 a 1983). </w:t>
      </w:r>
      <w:r w:rsidRPr="006E0699">
        <w:rPr>
          <w:rFonts w:eastAsia="Batang" w:cstheme="minorHAnsi"/>
          <w:sz w:val="24"/>
          <w:szCs w:val="24"/>
        </w:rPr>
        <w:t>Fue Delegada por Argentina en la 1ra. Conferencia Mundial de Ecología Acústica (</w:t>
      </w:r>
      <w:proofErr w:type="spellStart"/>
      <w:r w:rsidRPr="006E0699">
        <w:rPr>
          <w:rFonts w:eastAsia="Batang" w:cstheme="minorHAnsi"/>
          <w:sz w:val="24"/>
          <w:szCs w:val="24"/>
        </w:rPr>
        <w:t>Banff</w:t>
      </w:r>
      <w:proofErr w:type="spellEnd"/>
      <w:r w:rsidRPr="006E0699">
        <w:rPr>
          <w:rFonts w:eastAsia="Batang" w:cstheme="minorHAnsi"/>
          <w:sz w:val="24"/>
          <w:szCs w:val="24"/>
        </w:rPr>
        <w:t xml:space="preserve"> Center, Calgary, Canadá, 1992). Fue creadora y directora del “Encuentro Nacional de Ecología Acústica” – ENEAC/94, en el Camping Musical de Bariloche, Argentina, con la participación de espectáculos, performance y artistas de varios países del mundo. En el mismo fue como Invitado Especial el músico y educador canadiense R. Murria </w:t>
      </w:r>
      <w:proofErr w:type="spellStart"/>
      <w:r w:rsidRPr="006E0699">
        <w:rPr>
          <w:rFonts w:eastAsia="Batang" w:cstheme="minorHAnsi"/>
          <w:sz w:val="24"/>
          <w:szCs w:val="24"/>
        </w:rPr>
        <w:t>Schafer</w:t>
      </w:r>
      <w:proofErr w:type="spellEnd"/>
      <w:r w:rsidRPr="006E0699">
        <w:rPr>
          <w:rFonts w:eastAsia="Batang" w:cstheme="minorHAnsi"/>
          <w:sz w:val="24"/>
          <w:szCs w:val="24"/>
        </w:rPr>
        <w:t xml:space="preserve">. Fue creadora del Programa “Paseos </w:t>
      </w:r>
      <w:proofErr w:type="spellStart"/>
      <w:r w:rsidRPr="006E0699">
        <w:rPr>
          <w:rFonts w:eastAsia="Batang" w:cstheme="minorHAnsi"/>
          <w:sz w:val="24"/>
          <w:szCs w:val="24"/>
        </w:rPr>
        <w:t>biosónicos</w:t>
      </w:r>
      <w:proofErr w:type="spellEnd"/>
      <w:r w:rsidRPr="006E0699">
        <w:rPr>
          <w:rFonts w:eastAsia="Batang" w:cstheme="minorHAnsi"/>
          <w:sz w:val="24"/>
          <w:szCs w:val="24"/>
        </w:rPr>
        <w:t xml:space="preserve"> para disfrutar” dentro de la Fundación para la Educación Musical, que desarrolló caminatas sonoras y de silencio por diversas regiones de Argentina, Uruguay, Paraguay, Chile, Francia. </w:t>
      </w:r>
      <w:r w:rsidRPr="006E0699">
        <w:rPr>
          <w:rFonts w:cstheme="minorHAnsi"/>
          <w:sz w:val="24"/>
          <w:szCs w:val="24"/>
        </w:rPr>
        <w:t xml:space="preserve">Es Directora del Centro Interactivo de Ciencia y Tecnología – </w:t>
      </w:r>
      <w:proofErr w:type="spellStart"/>
      <w:r w:rsidRPr="006E0699">
        <w:rPr>
          <w:rFonts w:cstheme="minorHAnsi"/>
          <w:i/>
          <w:sz w:val="24"/>
          <w:szCs w:val="24"/>
        </w:rPr>
        <w:t>abremate</w:t>
      </w:r>
      <w:proofErr w:type="spellEnd"/>
      <w:r w:rsidRPr="006E0699">
        <w:rPr>
          <w:rFonts w:cstheme="minorHAnsi"/>
          <w:i/>
          <w:sz w:val="24"/>
          <w:szCs w:val="24"/>
        </w:rPr>
        <w:t>.</w:t>
      </w:r>
      <w:r w:rsidRPr="006E0699">
        <w:rPr>
          <w:rFonts w:cstheme="minorHAnsi"/>
          <w:sz w:val="24"/>
          <w:szCs w:val="24"/>
        </w:rPr>
        <w:t xml:space="preserve"> (2011 a la actualidad, </w:t>
      </w:r>
      <w:proofErr w:type="spellStart"/>
      <w:r w:rsidRPr="006E0699">
        <w:rPr>
          <w:rFonts w:cstheme="minorHAnsi"/>
          <w:sz w:val="24"/>
          <w:szCs w:val="24"/>
        </w:rPr>
        <w:t>UNLa</w:t>
      </w:r>
      <w:proofErr w:type="spellEnd"/>
      <w:r w:rsidRPr="006E0699">
        <w:rPr>
          <w:rFonts w:cstheme="minorHAnsi"/>
          <w:sz w:val="24"/>
          <w:szCs w:val="24"/>
        </w:rPr>
        <w:t xml:space="preserve">.), espacio dedicado a la integración de la ciencia con el arte y la tecnología. Co-Directora Artística del Festival Anual </w:t>
      </w:r>
      <w:proofErr w:type="spellStart"/>
      <w:r w:rsidRPr="006E0699">
        <w:rPr>
          <w:rFonts w:cstheme="minorHAnsi"/>
          <w:sz w:val="24"/>
          <w:szCs w:val="24"/>
        </w:rPr>
        <w:t>Acusmático</w:t>
      </w:r>
      <w:proofErr w:type="spellEnd"/>
      <w:r w:rsidRPr="006E0699">
        <w:rPr>
          <w:rFonts w:cstheme="minorHAnsi"/>
          <w:sz w:val="24"/>
          <w:szCs w:val="24"/>
        </w:rPr>
        <w:t xml:space="preserve"> y </w:t>
      </w:r>
      <w:proofErr w:type="spellStart"/>
      <w:r w:rsidRPr="006E0699">
        <w:rPr>
          <w:rFonts w:cstheme="minorHAnsi"/>
          <w:sz w:val="24"/>
          <w:szCs w:val="24"/>
        </w:rPr>
        <w:t>Multimedial</w:t>
      </w:r>
      <w:proofErr w:type="spellEnd"/>
      <w:r w:rsidRPr="006E0699">
        <w:rPr>
          <w:rFonts w:cstheme="minorHAnsi"/>
          <w:sz w:val="24"/>
          <w:szCs w:val="24"/>
        </w:rPr>
        <w:t xml:space="preserve"> “</w:t>
      </w:r>
      <w:proofErr w:type="spellStart"/>
      <w:r w:rsidRPr="006E0699">
        <w:rPr>
          <w:rFonts w:cstheme="minorHAnsi"/>
          <w:sz w:val="24"/>
          <w:szCs w:val="24"/>
        </w:rPr>
        <w:t>Sonoimágenes</w:t>
      </w:r>
      <w:proofErr w:type="spellEnd"/>
      <w:r w:rsidRPr="006E0699">
        <w:rPr>
          <w:rFonts w:cstheme="minorHAnsi"/>
          <w:sz w:val="24"/>
          <w:szCs w:val="24"/>
        </w:rPr>
        <w:t>”. (</w:t>
      </w:r>
      <w:proofErr w:type="spellStart"/>
      <w:r w:rsidRPr="006E0699">
        <w:rPr>
          <w:rFonts w:cstheme="minorHAnsi"/>
          <w:sz w:val="24"/>
          <w:szCs w:val="24"/>
        </w:rPr>
        <w:t>UNLa</w:t>
      </w:r>
      <w:proofErr w:type="spellEnd"/>
      <w:r w:rsidRPr="006E0699">
        <w:rPr>
          <w:rFonts w:cstheme="minorHAnsi"/>
          <w:sz w:val="24"/>
          <w:szCs w:val="24"/>
        </w:rPr>
        <w:t xml:space="preserve">. </w:t>
      </w:r>
      <w:smartTag w:uri="urn:schemas-microsoft-com:office:smarttags" w:element="metricconverter">
        <w:smartTagPr>
          <w:attr w:name="ProductID" w:val="2000 a"/>
        </w:smartTagPr>
        <w:r w:rsidRPr="006E0699">
          <w:rPr>
            <w:rFonts w:cstheme="minorHAnsi"/>
            <w:sz w:val="24"/>
            <w:szCs w:val="24"/>
          </w:rPr>
          <w:t>2000 a</w:t>
        </w:r>
      </w:smartTag>
      <w:r w:rsidRPr="006E0699">
        <w:rPr>
          <w:rFonts w:cstheme="minorHAnsi"/>
          <w:sz w:val="24"/>
          <w:szCs w:val="24"/>
        </w:rPr>
        <w:t xml:space="preserve"> 2008). Co-Directora del Festival </w:t>
      </w:r>
      <w:proofErr w:type="spellStart"/>
      <w:r w:rsidRPr="006E0699">
        <w:rPr>
          <w:rFonts w:cstheme="minorHAnsi"/>
          <w:i/>
          <w:sz w:val="24"/>
          <w:szCs w:val="24"/>
        </w:rPr>
        <w:t>Escalatrónica</w:t>
      </w:r>
      <w:proofErr w:type="spellEnd"/>
      <w:r w:rsidRPr="006E0699">
        <w:rPr>
          <w:rFonts w:cstheme="minorHAnsi"/>
          <w:sz w:val="24"/>
          <w:szCs w:val="24"/>
        </w:rPr>
        <w:t xml:space="preserve"> (</w:t>
      </w:r>
      <w:proofErr w:type="spellStart"/>
      <w:r w:rsidRPr="006E0699">
        <w:rPr>
          <w:rFonts w:cstheme="minorHAnsi"/>
          <w:sz w:val="24"/>
          <w:szCs w:val="24"/>
        </w:rPr>
        <w:t>UNLa</w:t>
      </w:r>
      <w:proofErr w:type="spellEnd"/>
      <w:r w:rsidRPr="006E0699">
        <w:rPr>
          <w:rFonts w:cstheme="minorHAnsi"/>
          <w:sz w:val="24"/>
          <w:szCs w:val="24"/>
        </w:rPr>
        <w:t xml:space="preserve">. 2015 a la actualidad), dedicado a la promoción de obras contemporáneas de arte electrónico en fusión con la ciencia. </w:t>
      </w:r>
    </w:p>
    <w:p w:rsidR="006E0699" w:rsidRPr="006E0699" w:rsidRDefault="006E0699" w:rsidP="006E0699">
      <w:pPr>
        <w:spacing w:line="360" w:lineRule="auto"/>
        <w:jc w:val="both"/>
        <w:rPr>
          <w:rFonts w:cstheme="minorHAnsi"/>
          <w:b/>
          <w:sz w:val="24"/>
          <w:szCs w:val="24"/>
        </w:rPr>
      </w:pPr>
      <w:r w:rsidRPr="006E0699">
        <w:rPr>
          <w:rFonts w:cstheme="minorHAnsi"/>
          <w:b/>
          <w:sz w:val="24"/>
          <w:szCs w:val="24"/>
        </w:rPr>
        <w:t>PRODUCCIONES LITERARIAS</w:t>
      </w:r>
    </w:p>
    <w:p w:rsidR="006E0699" w:rsidRPr="006E0699" w:rsidRDefault="006E0699" w:rsidP="006E0699">
      <w:pPr>
        <w:spacing w:line="360" w:lineRule="auto"/>
        <w:jc w:val="both"/>
        <w:rPr>
          <w:rFonts w:cstheme="minorHAnsi"/>
          <w:bCs/>
          <w:sz w:val="24"/>
          <w:szCs w:val="24"/>
          <w:lang w:val="es-MX"/>
        </w:rPr>
      </w:pPr>
      <w:r w:rsidRPr="006E0699">
        <w:rPr>
          <w:rFonts w:cstheme="minorHAnsi"/>
          <w:sz w:val="24"/>
          <w:szCs w:val="24"/>
        </w:rPr>
        <w:t xml:space="preserve"> Es autora, </w:t>
      </w:r>
      <w:proofErr w:type="spellStart"/>
      <w:r w:rsidRPr="006E0699">
        <w:rPr>
          <w:rFonts w:cstheme="minorHAnsi"/>
          <w:sz w:val="24"/>
          <w:szCs w:val="24"/>
        </w:rPr>
        <w:t>co</w:t>
      </w:r>
      <w:proofErr w:type="spellEnd"/>
      <w:r w:rsidRPr="006E0699">
        <w:rPr>
          <w:rFonts w:cstheme="minorHAnsi"/>
          <w:sz w:val="24"/>
          <w:szCs w:val="24"/>
        </w:rPr>
        <w:t>-autora y compiladora de diversas obras bibliográficas, entre ellas “Resonancias I y II” (</w:t>
      </w:r>
      <w:proofErr w:type="spellStart"/>
      <w:r w:rsidRPr="006E0699">
        <w:rPr>
          <w:rFonts w:cstheme="minorHAnsi"/>
          <w:sz w:val="24"/>
          <w:szCs w:val="24"/>
        </w:rPr>
        <w:t>Ricordi</w:t>
      </w:r>
      <w:proofErr w:type="spellEnd"/>
      <w:r w:rsidRPr="006E0699">
        <w:rPr>
          <w:rFonts w:cstheme="minorHAnsi"/>
          <w:sz w:val="24"/>
          <w:szCs w:val="24"/>
        </w:rPr>
        <w:t>) “</w:t>
      </w:r>
      <w:proofErr w:type="spellStart"/>
      <w:r w:rsidRPr="006E0699">
        <w:rPr>
          <w:rFonts w:cstheme="minorHAnsi"/>
          <w:sz w:val="24"/>
          <w:szCs w:val="24"/>
        </w:rPr>
        <w:t>Animúsica</w:t>
      </w:r>
      <w:proofErr w:type="spellEnd"/>
      <w:r w:rsidRPr="006E0699">
        <w:rPr>
          <w:rFonts w:cstheme="minorHAnsi"/>
          <w:sz w:val="24"/>
          <w:szCs w:val="24"/>
        </w:rPr>
        <w:t>” (</w:t>
      </w:r>
      <w:proofErr w:type="spellStart"/>
      <w:r w:rsidRPr="006E0699">
        <w:rPr>
          <w:rFonts w:cstheme="minorHAnsi"/>
          <w:sz w:val="24"/>
          <w:szCs w:val="24"/>
        </w:rPr>
        <w:t>Music</w:t>
      </w:r>
      <w:proofErr w:type="spellEnd"/>
      <w:r w:rsidRPr="006E0699">
        <w:rPr>
          <w:rFonts w:cstheme="minorHAnsi"/>
          <w:sz w:val="24"/>
          <w:szCs w:val="24"/>
        </w:rPr>
        <w:t xml:space="preserve"> Ediciones </w:t>
      </w:r>
      <w:proofErr w:type="spellStart"/>
      <w:r w:rsidRPr="006E0699">
        <w:rPr>
          <w:rFonts w:cstheme="minorHAnsi"/>
          <w:sz w:val="24"/>
          <w:szCs w:val="24"/>
        </w:rPr>
        <w:t>Dynamic</w:t>
      </w:r>
      <w:proofErr w:type="spellEnd"/>
      <w:r w:rsidRPr="006E0699">
        <w:rPr>
          <w:rFonts w:cstheme="minorHAnsi"/>
          <w:sz w:val="24"/>
          <w:szCs w:val="24"/>
        </w:rPr>
        <w:t>, 2005), “La producción de video en el aula” (</w:t>
      </w:r>
      <w:proofErr w:type="spellStart"/>
      <w:r w:rsidRPr="006E0699">
        <w:rPr>
          <w:rFonts w:cstheme="minorHAnsi"/>
          <w:sz w:val="24"/>
          <w:szCs w:val="24"/>
        </w:rPr>
        <w:t>Colihue</w:t>
      </w:r>
      <w:proofErr w:type="spellEnd"/>
      <w:r w:rsidRPr="006E0699">
        <w:rPr>
          <w:rFonts w:cstheme="minorHAnsi"/>
          <w:sz w:val="24"/>
          <w:szCs w:val="24"/>
        </w:rPr>
        <w:t>, 2006). “E</w:t>
      </w:r>
      <w:proofErr w:type="spellStart"/>
      <w:r w:rsidRPr="006E0699">
        <w:rPr>
          <w:rFonts w:cstheme="minorHAnsi"/>
          <w:sz w:val="24"/>
          <w:szCs w:val="24"/>
          <w:lang w:val="es-MX"/>
        </w:rPr>
        <w:t>cología</w:t>
      </w:r>
      <w:proofErr w:type="spellEnd"/>
      <w:r w:rsidRPr="006E0699">
        <w:rPr>
          <w:rFonts w:cstheme="minorHAnsi"/>
          <w:sz w:val="24"/>
          <w:szCs w:val="24"/>
          <w:lang w:val="es-MX"/>
        </w:rPr>
        <w:t xml:space="preserve"> acústica y educación. Bases para el diseño de un nuevo paisaje sonoro</w:t>
      </w:r>
      <w:r w:rsidRPr="006E0699">
        <w:rPr>
          <w:rFonts w:cstheme="minorHAnsi"/>
          <w:b/>
          <w:bCs/>
          <w:sz w:val="24"/>
          <w:szCs w:val="24"/>
          <w:lang w:val="es-MX"/>
        </w:rPr>
        <w:t xml:space="preserve">” </w:t>
      </w:r>
      <w:r w:rsidRPr="006E0699">
        <w:rPr>
          <w:rFonts w:cstheme="minorHAnsi"/>
          <w:bCs/>
          <w:sz w:val="24"/>
          <w:szCs w:val="24"/>
          <w:lang w:val="es-MX"/>
        </w:rPr>
        <w:t>(</w:t>
      </w:r>
      <w:r w:rsidRPr="006E0699">
        <w:rPr>
          <w:rFonts w:cstheme="minorHAnsi"/>
          <w:sz w:val="24"/>
          <w:szCs w:val="24"/>
        </w:rPr>
        <w:t xml:space="preserve">Premio </w:t>
      </w:r>
      <w:proofErr w:type="gramStart"/>
      <w:r w:rsidRPr="006E0699">
        <w:rPr>
          <w:rFonts w:cstheme="minorHAnsi"/>
          <w:sz w:val="24"/>
          <w:szCs w:val="24"/>
        </w:rPr>
        <w:t>EMBAT,</w:t>
      </w:r>
      <w:proofErr w:type="spellStart"/>
      <w:r w:rsidRPr="006E0699">
        <w:rPr>
          <w:rFonts w:cstheme="minorHAnsi"/>
          <w:sz w:val="24"/>
          <w:szCs w:val="24"/>
          <w:lang w:val="es-MX"/>
        </w:rPr>
        <w:t>Graó</w:t>
      </w:r>
      <w:proofErr w:type="spellEnd"/>
      <w:proofErr w:type="gramEnd"/>
      <w:r w:rsidRPr="006E0699">
        <w:rPr>
          <w:rFonts w:cstheme="minorHAnsi"/>
          <w:sz w:val="24"/>
          <w:szCs w:val="24"/>
          <w:lang w:val="es-MX"/>
        </w:rPr>
        <w:t>, España 2005)</w:t>
      </w:r>
      <w:r w:rsidRPr="006E0699">
        <w:rPr>
          <w:rFonts w:cstheme="minorHAnsi"/>
          <w:b/>
          <w:bCs/>
          <w:sz w:val="24"/>
          <w:szCs w:val="24"/>
          <w:lang w:val="es-MX"/>
        </w:rPr>
        <w:t xml:space="preserve">, </w:t>
      </w:r>
      <w:r w:rsidRPr="006E0699">
        <w:rPr>
          <w:rFonts w:cstheme="minorHAnsi"/>
          <w:sz w:val="24"/>
          <w:szCs w:val="24"/>
        </w:rPr>
        <w:t>“Escritos sobre Audiovisión”, volumen I, II, III (</w:t>
      </w:r>
      <w:proofErr w:type="spellStart"/>
      <w:r w:rsidRPr="006E0699">
        <w:rPr>
          <w:rFonts w:cstheme="minorHAnsi"/>
          <w:sz w:val="24"/>
          <w:szCs w:val="24"/>
        </w:rPr>
        <w:t>UNLa</w:t>
      </w:r>
      <w:proofErr w:type="spellEnd"/>
      <w:r w:rsidRPr="006E0699">
        <w:rPr>
          <w:rFonts w:cstheme="minorHAnsi"/>
          <w:sz w:val="24"/>
          <w:szCs w:val="24"/>
        </w:rPr>
        <w:t xml:space="preserve">. </w:t>
      </w:r>
      <w:smartTag w:uri="urn:schemas-microsoft-com:office:smarttags" w:element="metricconverter">
        <w:smartTagPr>
          <w:attr w:name="ProductID" w:val="2005 a"/>
        </w:smartTagPr>
        <w:r w:rsidRPr="006E0699">
          <w:rPr>
            <w:rFonts w:cstheme="minorHAnsi"/>
            <w:sz w:val="24"/>
            <w:szCs w:val="24"/>
          </w:rPr>
          <w:t>2005 a</w:t>
        </w:r>
      </w:smartTag>
      <w:r w:rsidRPr="006E0699">
        <w:rPr>
          <w:rFonts w:cstheme="minorHAnsi"/>
          <w:sz w:val="24"/>
          <w:szCs w:val="24"/>
        </w:rPr>
        <w:t xml:space="preserve"> 2010). “Artes Integradas y Educación” (</w:t>
      </w:r>
      <w:proofErr w:type="spellStart"/>
      <w:r w:rsidRPr="006E0699">
        <w:rPr>
          <w:rFonts w:cstheme="minorHAnsi"/>
          <w:sz w:val="24"/>
          <w:szCs w:val="24"/>
        </w:rPr>
        <w:t>UNLa</w:t>
      </w:r>
      <w:proofErr w:type="spellEnd"/>
      <w:r w:rsidRPr="006E0699">
        <w:rPr>
          <w:rFonts w:cstheme="minorHAnsi"/>
          <w:sz w:val="24"/>
          <w:szCs w:val="24"/>
        </w:rPr>
        <w:t xml:space="preserve">. </w:t>
      </w:r>
      <w:smartTag w:uri="urn:schemas-microsoft-com:office:smarttags" w:element="metricconverter">
        <w:smartTagPr>
          <w:attr w:name="ProductID" w:val="2008 a"/>
        </w:smartTagPr>
        <w:r w:rsidRPr="006E0699">
          <w:rPr>
            <w:rFonts w:cstheme="minorHAnsi"/>
            <w:sz w:val="24"/>
            <w:szCs w:val="24"/>
          </w:rPr>
          <w:t>2008 a</w:t>
        </w:r>
      </w:smartTag>
      <w:r w:rsidRPr="006E0699">
        <w:rPr>
          <w:rFonts w:cstheme="minorHAnsi"/>
          <w:sz w:val="24"/>
          <w:szCs w:val="24"/>
        </w:rPr>
        <w:t xml:space="preserve"> </w:t>
      </w:r>
      <w:proofErr w:type="gramStart"/>
      <w:r w:rsidRPr="006E0699">
        <w:rPr>
          <w:rFonts w:cstheme="minorHAnsi"/>
          <w:sz w:val="24"/>
          <w:szCs w:val="24"/>
        </w:rPr>
        <w:t>2010 ”Ciencia</w:t>
      </w:r>
      <w:proofErr w:type="gramEnd"/>
      <w:r w:rsidRPr="006E0699">
        <w:rPr>
          <w:rFonts w:cstheme="minorHAnsi"/>
          <w:sz w:val="24"/>
          <w:szCs w:val="24"/>
        </w:rPr>
        <w:t>, arte y tecnología. Enfoques plurales para un abordaje interdisciplinar” (</w:t>
      </w:r>
      <w:proofErr w:type="spellStart"/>
      <w:r w:rsidRPr="006E0699">
        <w:rPr>
          <w:rFonts w:cstheme="minorHAnsi"/>
          <w:sz w:val="24"/>
          <w:szCs w:val="24"/>
        </w:rPr>
        <w:t>UNLa</w:t>
      </w:r>
      <w:proofErr w:type="spellEnd"/>
      <w:r w:rsidRPr="006E0699">
        <w:rPr>
          <w:rFonts w:cstheme="minorHAnsi"/>
          <w:sz w:val="24"/>
          <w:szCs w:val="24"/>
        </w:rPr>
        <w:t>. 2015)</w:t>
      </w:r>
      <w:proofErr w:type="gramStart"/>
      <w:r w:rsidRPr="006E0699">
        <w:rPr>
          <w:rFonts w:cstheme="minorHAnsi"/>
          <w:sz w:val="24"/>
          <w:szCs w:val="24"/>
        </w:rPr>
        <w:t>, )</w:t>
      </w:r>
      <w:proofErr w:type="gramEnd"/>
      <w:r w:rsidRPr="006E0699">
        <w:rPr>
          <w:rFonts w:cstheme="minorHAnsi"/>
          <w:sz w:val="24"/>
          <w:szCs w:val="24"/>
        </w:rPr>
        <w:t xml:space="preserve">, “ARTE 11, </w:t>
      </w:r>
      <w:proofErr w:type="spellStart"/>
      <w:r w:rsidRPr="006E0699">
        <w:rPr>
          <w:rFonts w:cstheme="minorHAnsi"/>
          <w:sz w:val="24"/>
          <w:szCs w:val="24"/>
        </w:rPr>
        <w:t>Experimenación</w:t>
      </w:r>
      <w:proofErr w:type="spellEnd"/>
      <w:r w:rsidRPr="006E0699">
        <w:rPr>
          <w:rFonts w:cstheme="minorHAnsi"/>
          <w:sz w:val="24"/>
          <w:szCs w:val="24"/>
        </w:rPr>
        <w:t xml:space="preserve"> musical en Argentina a partir de los años setenta” (Editorial Lugar, 2018),</w:t>
      </w:r>
      <w:r w:rsidRPr="006E0699">
        <w:rPr>
          <w:rFonts w:cstheme="minorHAnsi"/>
          <w:b/>
          <w:bCs/>
          <w:sz w:val="24"/>
          <w:szCs w:val="24"/>
          <w:lang w:val="es-MX"/>
        </w:rPr>
        <w:t xml:space="preserve"> “</w:t>
      </w:r>
      <w:r w:rsidRPr="006E0699">
        <w:rPr>
          <w:rFonts w:cstheme="minorHAnsi"/>
          <w:bCs/>
          <w:sz w:val="24"/>
          <w:szCs w:val="24"/>
          <w:lang w:val="es-MX"/>
        </w:rPr>
        <w:t xml:space="preserve">Artes Irreverentes. </w:t>
      </w:r>
      <w:r w:rsidRPr="006E0699">
        <w:rPr>
          <w:rFonts w:cstheme="minorHAnsi"/>
          <w:bCs/>
          <w:sz w:val="24"/>
          <w:szCs w:val="24"/>
          <w:lang w:val="es-MX"/>
        </w:rPr>
        <w:lastRenderedPageBreak/>
        <w:t>Filosofía de las estéticas sonoras, visuales, experimentales y tecnológicas surgidas en los años 60”. 2019 (en prensa).</w:t>
      </w:r>
    </w:p>
    <w:p w:rsidR="006E0699" w:rsidRPr="006E0699" w:rsidRDefault="006E0699" w:rsidP="006E0699">
      <w:pPr>
        <w:spacing w:line="360" w:lineRule="auto"/>
        <w:jc w:val="both"/>
        <w:rPr>
          <w:rFonts w:cstheme="minorHAnsi"/>
          <w:b/>
          <w:bCs/>
          <w:sz w:val="24"/>
          <w:szCs w:val="24"/>
          <w:lang w:val="es-MX"/>
        </w:rPr>
      </w:pPr>
      <w:r w:rsidRPr="006E0699">
        <w:rPr>
          <w:rFonts w:cstheme="minorHAnsi"/>
          <w:b/>
          <w:bCs/>
          <w:sz w:val="24"/>
          <w:szCs w:val="24"/>
          <w:lang w:val="es-MX"/>
        </w:rPr>
        <w:t>ESPECIALIZACIONES</w:t>
      </w:r>
    </w:p>
    <w:p w:rsidR="006E0699" w:rsidRPr="006E0699" w:rsidRDefault="006E0699" w:rsidP="006E0699">
      <w:pPr>
        <w:spacing w:line="360" w:lineRule="auto"/>
        <w:jc w:val="both"/>
        <w:rPr>
          <w:rFonts w:cstheme="minorHAnsi"/>
          <w:b/>
          <w:bCs/>
          <w:sz w:val="24"/>
          <w:szCs w:val="24"/>
          <w:lang w:val="es-MX"/>
        </w:rPr>
      </w:pPr>
      <w:r w:rsidRPr="006E0699">
        <w:rPr>
          <w:rFonts w:cstheme="minorHAnsi"/>
          <w:sz w:val="24"/>
          <w:szCs w:val="24"/>
        </w:rPr>
        <w:t xml:space="preserve">Realiza investigaciones y dicta cursos, talleres y conferencias en Argentina y en el exterior en ámbitos académicos de grado y posgrado sobre temas de su especialidad como: artes combinadas, música electroacústica, fusión de ciencia, arte y tecnología, ecología acústica, gestión cultural, composición sonoro-visual en tiempo real. </w:t>
      </w:r>
    </w:p>
    <w:p w:rsidR="006E0699" w:rsidRPr="006E0699" w:rsidRDefault="006E0699" w:rsidP="006E0699">
      <w:pPr>
        <w:tabs>
          <w:tab w:val="left" w:pos="7605"/>
        </w:tabs>
        <w:spacing w:line="360" w:lineRule="auto"/>
        <w:rPr>
          <w:rFonts w:cstheme="minorHAnsi"/>
          <w:sz w:val="24"/>
          <w:szCs w:val="24"/>
          <w:lang w:val="es-MX"/>
        </w:rPr>
      </w:pPr>
    </w:p>
    <w:p w:rsidR="006E0699" w:rsidRPr="006E0699" w:rsidRDefault="006E0699">
      <w:pPr>
        <w:rPr>
          <w:rFonts w:cstheme="minorHAnsi"/>
          <w:b/>
          <w:color w:val="222222"/>
          <w:sz w:val="24"/>
          <w:szCs w:val="24"/>
          <w:shd w:val="clear" w:color="auto" w:fill="FFFFFF"/>
          <w:lang w:val="es-MX"/>
        </w:rPr>
      </w:pPr>
      <w:bookmarkStart w:id="0" w:name="_GoBack"/>
      <w:bookmarkEnd w:id="0"/>
    </w:p>
    <w:p w:rsidR="008748D7" w:rsidRPr="006E0699" w:rsidRDefault="008748D7">
      <w:pPr>
        <w:rPr>
          <w:rFonts w:cstheme="minorHAnsi"/>
          <w:sz w:val="24"/>
          <w:szCs w:val="24"/>
        </w:rPr>
      </w:pPr>
    </w:p>
    <w:sectPr w:rsidR="008748D7" w:rsidRPr="006E06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8483A"/>
    <w:multiLevelType w:val="hybridMultilevel"/>
    <w:tmpl w:val="2098EFFE"/>
    <w:lvl w:ilvl="0" w:tplc="5D4E127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n-GB"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02"/>
    <w:rsid w:val="00200D67"/>
    <w:rsid w:val="003456A2"/>
    <w:rsid w:val="0047106C"/>
    <w:rsid w:val="00666E02"/>
    <w:rsid w:val="00672429"/>
    <w:rsid w:val="006A09F9"/>
    <w:rsid w:val="006E0699"/>
    <w:rsid w:val="008748D7"/>
    <w:rsid w:val="00874EE9"/>
    <w:rsid w:val="00B62CA4"/>
    <w:rsid w:val="00D11BAB"/>
    <w:rsid w:val="00D4137B"/>
    <w:rsid w:val="00E6774E"/>
    <w:rsid w:val="00F16F16"/>
    <w:rsid w:val="00FC6A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A5C9794"/>
  <w15:chartTrackingRefBased/>
  <w15:docId w15:val="{48305080-16B9-4013-A3EC-D35342F8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C6A74"/>
    <w:pPr>
      <w:keepNext/>
      <w:spacing w:after="0" w:line="240" w:lineRule="auto"/>
      <w:outlineLvl w:val="0"/>
    </w:pPr>
    <w:rPr>
      <w:rFonts w:ascii="Times New Roman" w:eastAsia="Times New Roman" w:hAnsi="Times New Roman" w:cs="Times New Roman"/>
      <w:sz w:val="28"/>
      <w:szCs w:val="24"/>
      <w:lang w:val="es-ES" w:eastAsia="es-ES"/>
    </w:rPr>
  </w:style>
  <w:style w:type="paragraph" w:styleId="Ttulo2">
    <w:name w:val="heading 2"/>
    <w:basedOn w:val="Normal"/>
    <w:next w:val="Normal"/>
    <w:link w:val="Ttulo2Car"/>
    <w:qFormat/>
    <w:rsid w:val="00FC6A74"/>
    <w:pPr>
      <w:keepNext/>
      <w:spacing w:after="0" w:line="240" w:lineRule="auto"/>
      <w:outlineLvl w:val="1"/>
    </w:pPr>
    <w:rPr>
      <w:rFonts w:ascii="Arial Narrow" w:eastAsia="Times New Roman" w:hAnsi="Arial Narrow" w:cs="Times New Roman"/>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6A74"/>
    <w:rPr>
      <w:rFonts w:ascii="Times New Roman" w:eastAsia="Times New Roman" w:hAnsi="Times New Roman" w:cs="Times New Roman"/>
      <w:sz w:val="28"/>
      <w:szCs w:val="24"/>
      <w:lang w:val="es-ES" w:eastAsia="es-ES"/>
    </w:rPr>
  </w:style>
  <w:style w:type="character" w:customStyle="1" w:styleId="Ttulo2Car">
    <w:name w:val="Título 2 Car"/>
    <w:basedOn w:val="Fuentedeprrafopredeter"/>
    <w:link w:val="Ttulo2"/>
    <w:rsid w:val="00FC6A74"/>
    <w:rPr>
      <w:rFonts w:ascii="Arial Narrow" w:eastAsia="Times New Roman" w:hAnsi="Arial Narrow" w:cs="Times New Roman"/>
      <w:b/>
      <w:sz w:val="24"/>
      <w:szCs w:val="24"/>
      <w:lang w:val="es-ES" w:eastAsia="es-ES"/>
    </w:rPr>
  </w:style>
  <w:style w:type="paragraph" w:styleId="Prrafodelista">
    <w:name w:val="List Paragraph"/>
    <w:basedOn w:val="Normal"/>
    <w:uiPriority w:val="34"/>
    <w:qFormat/>
    <w:rsid w:val="00FC6A74"/>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rsid w:val="00FC6A74"/>
    <w:pPr>
      <w:spacing w:before="100" w:beforeAutospacing="1" w:after="0" w:afterAutospacing="1" w:line="360" w:lineRule="auto"/>
      <w:jc w:val="center"/>
    </w:pPr>
    <w:rPr>
      <w:rFonts w:ascii="Times New Roman" w:eastAsia="Times New Roman" w:hAnsi="Times New Roman" w:cs="Times New Roman"/>
      <w:sz w:val="20"/>
      <w:szCs w:val="20"/>
      <w:lang w:eastAsia="es-AR"/>
    </w:rPr>
  </w:style>
  <w:style w:type="character" w:customStyle="1" w:styleId="TextonotapieCar">
    <w:name w:val="Texto nota pie Car"/>
    <w:basedOn w:val="Fuentedeprrafopredeter"/>
    <w:link w:val="Textonotapie"/>
    <w:rsid w:val="00FC6A74"/>
    <w:rPr>
      <w:rFonts w:ascii="Times New Roman" w:eastAsia="Times New Roman" w:hAnsi="Times New Roman" w:cs="Times New Roman"/>
      <w:sz w:val="20"/>
      <w:szCs w:val="20"/>
      <w:lang w:eastAsia="es-AR"/>
    </w:rPr>
  </w:style>
  <w:style w:type="paragraph" w:styleId="Textoindependiente3">
    <w:name w:val="Body Text 3"/>
    <w:basedOn w:val="Normal"/>
    <w:link w:val="Textoindependiente3Car"/>
    <w:rsid w:val="00FC6A74"/>
    <w:pPr>
      <w:spacing w:before="100" w:beforeAutospacing="1" w:after="120" w:afterAutospacing="1" w:line="360" w:lineRule="auto"/>
      <w:jc w:val="center"/>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C6A74"/>
    <w:rPr>
      <w:rFonts w:ascii="Times New Roman" w:eastAsia="Times New Roman" w:hAnsi="Times New Roman" w:cs="Times New Roman"/>
      <w:sz w:val="16"/>
      <w:szCs w:val="16"/>
      <w:lang w:val="es-ES" w:eastAsia="es-ES"/>
    </w:rPr>
  </w:style>
  <w:style w:type="paragraph" w:styleId="NormalWeb">
    <w:name w:val="Normal (Web)"/>
    <w:basedOn w:val="Normal"/>
    <w:rsid w:val="00FC6A74"/>
    <w:pPr>
      <w:spacing w:before="100" w:beforeAutospacing="1" w:after="100" w:afterAutospacing="1" w:line="360" w:lineRule="auto"/>
      <w:jc w:val="center"/>
    </w:pPr>
    <w:rPr>
      <w:rFonts w:ascii="Times New Roman" w:eastAsia="Times New Roman" w:hAnsi="Times New Roman" w:cs="Times New Roman"/>
      <w:sz w:val="24"/>
      <w:szCs w:val="24"/>
      <w:lang w:eastAsia="es-AR"/>
    </w:rPr>
  </w:style>
  <w:style w:type="character" w:styleId="Hipervnculo">
    <w:name w:val="Hyperlink"/>
    <w:rsid w:val="00FC6A74"/>
    <w:rPr>
      <w:rFonts w:cs="Times New Roman"/>
      <w:color w:val="0000FF"/>
      <w:u w:val="none"/>
      <w:effect w:val="none"/>
    </w:rPr>
  </w:style>
  <w:style w:type="character" w:customStyle="1" w:styleId="menor">
    <w:name w:val="menor"/>
    <w:rsid w:val="00FC6A74"/>
    <w:rPr>
      <w:rFonts w:cs="Times New Roman"/>
    </w:rPr>
  </w:style>
  <w:style w:type="character" w:customStyle="1" w:styleId="citation">
    <w:name w:val="citation"/>
    <w:rsid w:val="00FC6A74"/>
    <w:rPr>
      <w:rFonts w:cs="Times New Roman"/>
    </w:rPr>
  </w:style>
  <w:style w:type="character" w:customStyle="1" w:styleId="personname">
    <w:name w:val="person_name"/>
    <w:rsid w:val="00FC6A74"/>
    <w:rPr>
      <w:rFonts w:cs="Times New Roman"/>
    </w:rPr>
  </w:style>
  <w:style w:type="character" w:customStyle="1" w:styleId="fieldtitle">
    <w:name w:val="field_title"/>
    <w:rsid w:val="00FC6A74"/>
    <w:rPr>
      <w:rFonts w:cs="Times New Roman"/>
    </w:rPr>
  </w:style>
  <w:style w:type="character" w:customStyle="1" w:styleId="fieldthesistype">
    <w:name w:val="field_thesis_type"/>
    <w:rsid w:val="00FC6A74"/>
    <w:rPr>
      <w:rFonts w:cs="Times New Roman"/>
    </w:rPr>
  </w:style>
  <w:style w:type="character" w:customStyle="1" w:styleId="fieldinstitution">
    <w:name w:val="field_institution"/>
    <w:rsid w:val="00FC6A74"/>
    <w:rPr>
      <w:rFonts w:cs="Times New Roman"/>
    </w:rPr>
  </w:style>
  <w:style w:type="character" w:styleId="Textoennegrita">
    <w:name w:val="Strong"/>
    <w:qFormat/>
    <w:rsid w:val="00FC6A74"/>
    <w:rPr>
      <w:rFonts w:cs="Times New Roman"/>
      <w:b/>
      <w:bCs/>
    </w:rPr>
  </w:style>
  <w:style w:type="paragraph" w:styleId="Textoindependiente2">
    <w:name w:val="Body Text 2"/>
    <w:basedOn w:val="Normal"/>
    <w:link w:val="Textoindependiente2Car"/>
    <w:rsid w:val="00FC6A74"/>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C6A7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aespinosa@unla.edu.ar" TargetMode="External"/><Relationship Id="rId5" Type="http://schemas.openxmlformats.org/officeDocument/2006/relationships/hyperlink" Target="http://www.philosophia.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2763</Words>
  <Characters>15201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susif</dc:creator>
  <cp:keywords/>
  <dc:description/>
  <cp:lastModifiedBy>Silvia</cp:lastModifiedBy>
  <cp:revision>3</cp:revision>
  <dcterms:created xsi:type="dcterms:W3CDTF">2020-07-13T14:34:00Z</dcterms:created>
  <dcterms:modified xsi:type="dcterms:W3CDTF">2020-07-13T14:38:00Z</dcterms:modified>
</cp:coreProperties>
</file>