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CCA" w:rsidRDefault="003C3CCA" w:rsidP="00027659">
      <w:pPr>
        <w:pStyle w:val="yiv4762375397msonormal"/>
        <w:jc w:val="both"/>
        <w:rPr>
          <w:sz w:val="28"/>
          <w:szCs w:val="28"/>
        </w:rPr>
      </w:pPr>
      <w:bookmarkStart w:id="0" w:name="_GoBack"/>
      <w:bookmarkEnd w:id="0"/>
    </w:p>
    <w:p w:rsidR="007713A3" w:rsidRDefault="007713A3" w:rsidP="00027659">
      <w:pPr>
        <w:pStyle w:val="yiv4762375397msonormal"/>
        <w:jc w:val="both"/>
        <w:rPr>
          <w:sz w:val="28"/>
          <w:szCs w:val="28"/>
        </w:rPr>
      </w:pPr>
    </w:p>
    <w:p w:rsidR="007713A3" w:rsidRDefault="007713A3" w:rsidP="00027659">
      <w:pPr>
        <w:pStyle w:val="yiv4762375397msonormal"/>
        <w:jc w:val="both"/>
        <w:rPr>
          <w:sz w:val="28"/>
          <w:szCs w:val="28"/>
        </w:rPr>
      </w:pPr>
    </w:p>
    <w:p w:rsidR="007713A3" w:rsidRDefault="007713A3" w:rsidP="00027659">
      <w:pPr>
        <w:pStyle w:val="yiv4762375397msonormal"/>
        <w:jc w:val="both"/>
        <w:rPr>
          <w:sz w:val="28"/>
          <w:szCs w:val="28"/>
        </w:rPr>
      </w:pPr>
    </w:p>
    <w:p w:rsidR="007713A3" w:rsidRDefault="007713A3" w:rsidP="00027659">
      <w:pPr>
        <w:pStyle w:val="yiv4762375397msonormal"/>
        <w:jc w:val="both"/>
        <w:rPr>
          <w:sz w:val="28"/>
          <w:szCs w:val="28"/>
        </w:rPr>
      </w:pPr>
    </w:p>
    <w:p w:rsidR="007713A3" w:rsidRDefault="007713A3" w:rsidP="00027659">
      <w:pPr>
        <w:pStyle w:val="yiv4762375397msonormal"/>
        <w:jc w:val="both"/>
        <w:rPr>
          <w:sz w:val="28"/>
          <w:szCs w:val="28"/>
        </w:rPr>
      </w:pPr>
    </w:p>
    <w:p w:rsidR="007713A3" w:rsidRDefault="007713A3" w:rsidP="00027659">
      <w:pPr>
        <w:pStyle w:val="yiv4762375397msonormal"/>
        <w:jc w:val="both"/>
        <w:rPr>
          <w:sz w:val="28"/>
          <w:szCs w:val="28"/>
        </w:rPr>
      </w:pPr>
    </w:p>
    <w:p w:rsidR="007713A3" w:rsidRDefault="007713A3" w:rsidP="00027659">
      <w:pPr>
        <w:pStyle w:val="yiv4762375397msonormal"/>
        <w:jc w:val="both"/>
        <w:rPr>
          <w:sz w:val="28"/>
          <w:szCs w:val="28"/>
        </w:rPr>
      </w:pPr>
    </w:p>
    <w:p w:rsidR="007713A3" w:rsidRDefault="007713A3" w:rsidP="00027659">
      <w:pPr>
        <w:pStyle w:val="yiv4762375397msonormal"/>
        <w:jc w:val="both"/>
        <w:rPr>
          <w:sz w:val="28"/>
          <w:szCs w:val="28"/>
        </w:rPr>
      </w:pPr>
    </w:p>
    <w:p w:rsidR="007713A3" w:rsidRDefault="007713A3" w:rsidP="00027659">
      <w:pPr>
        <w:pStyle w:val="yiv4762375397msonormal"/>
        <w:jc w:val="both"/>
        <w:rPr>
          <w:sz w:val="28"/>
          <w:szCs w:val="28"/>
        </w:rPr>
      </w:pPr>
    </w:p>
    <w:p w:rsidR="007713A3" w:rsidRDefault="007713A3" w:rsidP="00027659">
      <w:pPr>
        <w:pStyle w:val="yiv4762375397msonormal"/>
        <w:jc w:val="both"/>
        <w:rPr>
          <w:sz w:val="28"/>
          <w:szCs w:val="28"/>
        </w:rPr>
      </w:pPr>
    </w:p>
    <w:p w:rsidR="007713A3" w:rsidRDefault="007713A3" w:rsidP="00027659">
      <w:pPr>
        <w:pStyle w:val="yiv4762375397msonormal"/>
        <w:jc w:val="both"/>
        <w:rPr>
          <w:sz w:val="28"/>
          <w:szCs w:val="28"/>
        </w:rPr>
      </w:pPr>
    </w:p>
    <w:p w:rsidR="00077E71" w:rsidRPr="007713A3" w:rsidRDefault="007713A3" w:rsidP="007713A3">
      <w:pPr>
        <w:pStyle w:val="yiv4762375397msonormal"/>
        <w:numPr>
          <w:ilvl w:val="0"/>
          <w:numId w:val="3"/>
        </w:numPr>
        <w:jc w:val="both"/>
        <w:rPr>
          <w:sz w:val="28"/>
          <w:szCs w:val="28"/>
        </w:rPr>
      </w:pPr>
      <w:r w:rsidRPr="007713A3">
        <w:rPr>
          <w:b/>
          <w:bCs/>
          <w:sz w:val="28"/>
          <w:szCs w:val="28"/>
          <w:u w:val="single"/>
        </w:rPr>
        <w:t>REGLAMENTO:</w:t>
      </w:r>
    </w:p>
    <w:p w:rsidR="00077E71" w:rsidRPr="007713A3" w:rsidRDefault="007713A3" w:rsidP="007713A3">
      <w:pPr>
        <w:pStyle w:val="yiv4762375397msonormal"/>
        <w:numPr>
          <w:ilvl w:val="0"/>
          <w:numId w:val="3"/>
        </w:numPr>
        <w:jc w:val="both"/>
        <w:rPr>
          <w:sz w:val="28"/>
          <w:szCs w:val="28"/>
        </w:rPr>
      </w:pPr>
      <w:r w:rsidRPr="007713A3">
        <w:rPr>
          <w:b/>
          <w:bCs/>
          <w:sz w:val="28"/>
          <w:szCs w:val="28"/>
        </w:rPr>
        <w:t>ARTICULO 1</w:t>
      </w:r>
      <w:r w:rsidRPr="007713A3">
        <w:rPr>
          <w:sz w:val="28"/>
          <w:szCs w:val="28"/>
        </w:rPr>
        <w:t xml:space="preserve">°: Podrán participar de este Concurso todos los constructores de instrumentos musicales de cuerdas, sin distinción de sexo, edad o </w:t>
      </w:r>
      <w:proofErr w:type="gramStart"/>
      <w:r w:rsidRPr="007713A3">
        <w:rPr>
          <w:sz w:val="28"/>
          <w:szCs w:val="28"/>
        </w:rPr>
        <w:t>nacionalidad .</w:t>
      </w:r>
      <w:proofErr w:type="gramEnd"/>
    </w:p>
    <w:p w:rsidR="00077E71" w:rsidRPr="007713A3" w:rsidRDefault="007713A3" w:rsidP="007713A3">
      <w:pPr>
        <w:pStyle w:val="yiv4762375397msonormal"/>
        <w:numPr>
          <w:ilvl w:val="0"/>
          <w:numId w:val="3"/>
        </w:numPr>
        <w:jc w:val="both"/>
        <w:rPr>
          <w:sz w:val="28"/>
          <w:szCs w:val="28"/>
        </w:rPr>
      </w:pPr>
      <w:r w:rsidRPr="007713A3">
        <w:rPr>
          <w:b/>
          <w:bCs/>
          <w:sz w:val="28"/>
          <w:szCs w:val="28"/>
        </w:rPr>
        <w:t>ARTICULO 2°:</w:t>
      </w:r>
      <w:r w:rsidRPr="007713A3">
        <w:rPr>
          <w:sz w:val="28"/>
          <w:szCs w:val="28"/>
        </w:rPr>
        <w:t xml:space="preserve"> El presente Concurso estará dedicado por primera vez a las especialidades</w:t>
      </w:r>
      <w:proofErr w:type="gramStart"/>
      <w:r w:rsidRPr="007713A3">
        <w:rPr>
          <w:sz w:val="28"/>
          <w:szCs w:val="28"/>
        </w:rPr>
        <w:t>:  “</w:t>
      </w:r>
      <w:proofErr w:type="gramEnd"/>
      <w:r w:rsidRPr="007713A3">
        <w:rPr>
          <w:sz w:val="28"/>
          <w:szCs w:val="28"/>
        </w:rPr>
        <w:t>VIOLIN”, “VIOLA”, “GUITARRA” y “CHARANGO”. Los participantes al Concurso, podrán presentar más de un instrumento de su autoría, No podrán presentar instrumentos que hayan participado anteriormente en otro concurso.</w:t>
      </w:r>
    </w:p>
    <w:p w:rsidR="00077E71" w:rsidRPr="007713A3" w:rsidRDefault="007713A3" w:rsidP="007713A3">
      <w:pPr>
        <w:pStyle w:val="yiv4762375397msonormal"/>
        <w:numPr>
          <w:ilvl w:val="0"/>
          <w:numId w:val="3"/>
        </w:numPr>
        <w:jc w:val="both"/>
        <w:rPr>
          <w:sz w:val="28"/>
          <w:szCs w:val="28"/>
        </w:rPr>
      </w:pPr>
      <w:r w:rsidRPr="007713A3">
        <w:rPr>
          <w:b/>
          <w:bCs/>
          <w:sz w:val="28"/>
          <w:szCs w:val="28"/>
        </w:rPr>
        <w:t xml:space="preserve">ARTICULO 3°: </w:t>
      </w:r>
      <w:r w:rsidRPr="007713A3">
        <w:rPr>
          <w:sz w:val="28"/>
          <w:szCs w:val="28"/>
        </w:rPr>
        <w:t>Los instrumentos a presentar deberán ser construidos enteramente a mano a fin de que expresen la legítima personalidad artística del autor. Los materiales a utilizar quedan a libre elección del Luthier .No se aceptarán obras realizadas en serie, en equipo o con tecnologías fabriles.  Cada instrumento y relativo estuche o caja que lo</w:t>
      </w:r>
      <w:r w:rsidRPr="007713A3">
        <w:rPr>
          <w:sz w:val="28"/>
          <w:szCs w:val="28"/>
        </w:rPr>
        <w:br/>
        <w:t> contenga, no deberán poseer signos, marcas de cualquier</w:t>
      </w:r>
      <w:r w:rsidRPr="007713A3">
        <w:rPr>
          <w:sz w:val="28"/>
          <w:szCs w:val="28"/>
        </w:rPr>
        <w:br/>
        <w:t> tipo, monogramas, etiquetas y/o elementos válidos para su</w:t>
      </w:r>
      <w:r w:rsidRPr="007713A3">
        <w:rPr>
          <w:sz w:val="28"/>
          <w:szCs w:val="28"/>
        </w:rPr>
        <w:br/>
        <w:t xml:space="preserve">reconocimiento o individualización de su autor. </w:t>
      </w:r>
    </w:p>
    <w:p w:rsidR="00077E71" w:rsidRPr="007713A3" w:rsidRDefault="007713A3" w:rsidP="007713A3">
      <w:pPr>
        <w:pStyle w:val="yiv4762375397msonormal"/>
        <w:numPr>
          <w:ilvl w:val="0"/>
          <w:numId w:val="3"/>
        </w:numPr>
        <w:jc w:val="both"/>
        <w:rPr>
          <w:sz w:val="28"/>
          <w:szCs w:val="28"/>
        </w:rPr>
      </w:pPr>
      <w:r w:rsidRPr="007713A3">
        <w:rPr>
          <w:sz w:val="28"/>
          <w:szCs w:val="28"/>
        </w:rPr>
        <w:lastRenderedPageBreak/>
        <w:t>  </w:t>
      </w:r>
      <w:r w:rsidRPr="007713A3">
        <w:rPr>
          <w:b/>
          <w:bCs/>
          <w:sz w:val="28"/>
          <w:szCs w:val="28"/>
        </w:rPr>
        <w:t>ARTICULO 4°:</w:t>
      </w:r>
      <w:r w:rsidRPr="007713A3">
        <w:rPr>
          <w:sz w:val="28"/>
          <w:szCs w:val="28"/>
        </w:rPr>
        <w:t xml:space="preserve"> La presentación de las obras deberán realizarse en forma anónima, observándose las siguientes normas:</w:t>
      </w:r>
    </w:p>
    <w:p w:rsidR="00077E71" w:rsidRPr="007713A3" w:rsidRDefault="007713A3" w:rsidP="007713A3">
      <w:pPr>
        <w:pStyle w:val="yiv4762375397msonormal"/>
        <w:numPr>
          <w:ilvl w:val="0"/>
          <w:numId w:val="3"/>
        </w:numPr>
        <w:jc w:val="both"/>
        <w:rPr>
          <w:sz w:val="28"/>
          <w:szCs w:val="28"/>
        </w:rPr>
      </w:pPr>
      <w:r w:rsidRPr="007713A3">
        <w:rPr>
          <w:sz w:val="28"/>
          <w:szCs w:val="28"/>
        </w:rPr>
        <w:t>Se hace cargo el luthier del envío y del retiro de la obra (plazo de 15 días). Deberá ser entregado por un apoderado en todos los casos, al cual le será entregado un recibo donde se constate la recepción y el estado del instrumento el que será verificado por un luthier en el mismo momento.</w:t>
      </w:r>
    </w:p>
    <w:p w:rsidR="00077E71" w:rsidRPr="007713A3" w:rsidRDefault="007713A3" w:rsidP="007713A3">
      <w:pPr>
        <w:pStyle w:val="yiv4762375397msonormal"/>
        <w:numPr>
          <w:ilvl w:val="0"/>
          <w:numId w:val="3"/>
        </w:numPr>
        <w:jc w:val="both"/>
        <w:rPr>
          <w:sz w:val="28"/>
          <w:szCs w:val="28"/>
        </w:rPr>
      </w:pPr>
      <w:r w:rsidRPr="007713A3">
        <w:rPr>
          <w:sz w:val="28"/>
          <w:szCs w:val="28"/>
        </w:rPr>
        <w:t>En lugar de la tradicional etiqueta o firma en el interior de la caja armónica, la identificación de los instrumentos se realizará por medio de una tarjeta colocada en la cabeza del mismo, en la que el concursante inscribirá su seudónimo.</w:t>
      </w:r>
    </w:p>
    <w:p w:rsidR="00077E71" w:rsidRPr="007713A3" w:rsidRDefault="007713A3" w:rsidP="007713A3">
      <w:pPr>
        <w:pStyle w:val="yiv4762375397msonormal"/>
        <w:numPr>
          <w:ilvl w:val="0"/>
          <w:numId w:val="3"/>
        </w:numPr>
        <w:jc w:val="both"/>
        <w:rPr>
          <w:sz w:val="28"/>
          <w:szCs w:val="28"/>
        </w:rPr>
      </w:pPr>
      <w:proofErr w:type="spellStart"/>
      <w:r w:rsidRPr="007713A3">
        <w:rPr>
          <w:sz w:val="28"/>
          <w:szCs w:val="28"/>
        </w:rPr>
        <w:t>Curriculum</w:t>
      </w:r>
      <w:proofErr w:type="spellEnd"/>
      <w:r w:rsidRPr="007713A3">
        <w:rPr>
          <w:sz w:val="28"/>
          <w:szCs w:val="28"/>
        </w:rPr>
        <w:t>  del luthier, seudónimo, etiqueta personal y detalle del instrumento, dichos datos deberán ser presentados en sobre cerrado, el cual será abierto una vez que el jurado se expida.</w:t>
      </w:r>
    </w:p>
    <w:p w:rsidR="00077E71" w:rsidRPr="007713A3" w:rsidRDefault="007713A3" w:rsidP="007713A3">
      <w:pPr>
        <w:pStyle w:val="yiv4762375397msonormal"/>
        <w:numPr>
          <w:ilvl w:val="0"/>
          <w:numId w:val="3"/>
        </w:numPr>
        <w:jc w:val="both"/>
        <w:rPr>
          <w:sz w:val="28"/>
          <w:szCs w:val="28"/>
        </w:rPr>
      </w:pPr>
      <w:r w:rsidRPr="007713A3">
        <w:rPr>
          <w:sz w:val="28"/>
          <w:szCs w:val="28"/>
        </w:rPr>
        <w:t> </w:t>
      </w:r>
    </w:p>
    <w:p w:rsidR="00077E71" w:rsidRPr="007713A3" w:rsidRDefault="007713A3" w:rsidP="007713A3">
      <w:pPr>
        <w:pStyle w:val="yiv4762375397msonormal"/>
        <w:numPr>
          <w:ilvl w:val="0"/>
          <w:numId w:val="3"/>
        </w:numPr>
        <w:jc w:val="both"/>
        <w:rPr>
          <w:sz w:val="28"/>
          <w:szCs w:val="28"/>
        </w:rPr>
      </w:pPr>
      <w:r w:rsidRPr="007713A3">
        <w:rPr>
          <w:b/>
          <w:bCs/>
          <w:sz w:val="28"/>
          <w:szCs w:val="28"/>
        </w:rPr>
        <w:t>ARTICULO 5</w:t>
      </w:r>
      <w:r w:rsidRPr="007713A3">
        <w:rPr>
          <w:sz w:val="28"/>
          <w:szCs w:val="28"/>
        </w:rPr>
        <w:t xml:space="preserve">°: Los instrumentos presentados a este concurso serán sometidos a evaluación en base a valores técnicos y acústicos. El jurado designado compuesto por </w:t>
      </w:r>
      <w:proofErr w:type="spellStart"/>
      <w:r w:rsidRPr="007713A3">
        <w:rPr>
          <w:sz w:val="28"/>
          <w:szCs w:val="28"/>
        </w:rPr>
        <w:t>Luthiers</w:t>
      </w:r>
      <w:proofErr w:type="spellEnd"/>
      <w:r w:rsidRPr="007713A3">
        <w:rPr>
          <w:sz w:val="28"/>
          <w:szCs w:val="28"/>
        </w:rPr>
        <w:t xml:space="preserve"> y Músicos ejecutantes destacados  en el ámbito Nacional e </w:t>
      </w:r>
      <w:proofErr w:type="gramStart"/>
      <w:r w:rsidRPr="007713A3">
        <w:rPr>
          <w:sz w:val="28"/>
          <w:szCs w:val="28"/>
        </w:rPr>
        <w:t>Internacional .</w:t>
      </w:r>
      <w:proofErr w:type="gramEnd"/>
      <w:r w:rsidRPr="007713A3">
        <w:rPr>
          <w:sz w:val="28"/>
          <w:szCs w:val="28"/>
        </w:rPr>
        <w:t xml:space="preserve"> Aplicarán los siguientes porcentajes para evaluar y concluir en un resultado final</w:t>
      </w:r>
      <w:proofErr w:type="gramStart"/>
      <w:r w:rsidRPr="007713A3">
        <w:rPr>
          <w:sz w:val="28"/>
          <w:szCs w:val="28"/>
        </w:rPr>
        <w:t>:  600</w:t>
      </w:r>
      <w:proofErr w:type="gramEnd"/>
      <w:r w:rsidRPr="007713A3">
        <w:rPr>
          <w:sz w:val="28"/>
          <w:szCs w:val="28"/>
        </w:rPr>
        <w:t xml:space="preserve"> PUNTOS para la </w:t>
      </w:r>
      <w:proofErr w:type="spellStart"/>
      <w:r w:rsidRPr="007713A3">
        <w:rPr>
          <w:sz w:val="28"/>
          <w:szCs w:val="28"/>
        </w:rPr>
        <w:t>luthería</w:t>
      </w:r>
      <w:proofErr w:type="spellEnd"/>
      <w:r w:rsidRPr="007713A3">
        <w:rPr>
          <w:sz w:val="28"/>
          <w:szCs w:val="28"/>
        </w:rPr>
        <w:t xml:space="preserve"> (Estética constructiva)  y 400 PUNTOS para el rendimiento sonoro.</w:t>
      </w:r>
    </w:p>
    <w:p w:rsidR="00077E71" w:rsidRPr="007713A3" w:rsidRDefault="007713A3" w:rsidP="007713A3">
      <w:pPr>
        <w:pStyle w:val="yiv4762375397msonormal"/>
        <w:numPr>
          <w:ilvl w:val="0"/>
          <w:numId w:val="3"/>
        </w:numPr>
        <w:jc w:val="both"/>
        <w:rPr>
          <w:sz w:val="28"/>
          <w:szCs w:val="28"/>
        </w:rPr>
      </w:pPr>
      <w:r w:rsidRPr="007713A3">
        <w:rPr>
          <w:sz w:val="28"/>
          <w:szCs w:val="28"/>
        </w:rPr>
        <w:t xml:space="preserve">            </w:t>
      </w:r>
    </w:p>
    <w:p w:rsidR="00077E71" w:rsidRPr="007713A3" w:rsidRDefault="007713A3" w:rsidP="007713A3">
      <w:pPr>
        <w:pStyle w:val="yiv4762375397msonormal"/>
        <w:numPr>
          <w:ilvl w:val="0"/>
          <w:numId w:val="4"/>
        </w:numPr>
        <w:jc w:val="both"/>
        <w:rPr>
          <w:sz w:val="28"/>
          <w:szCs w:val="28"/>
        </w:rPr>
      </w:pPr>
      <w:r w:rsidRPr="007713A3">
        <w:rPr>
          <w:b/>
          <w:bCs/>
          <w:sz w:val="28"/>
          <w:szCs w:val="28"/>
        </w:rPr>
        <w:t>ARTICULO  6°:</w:t>
      </w:r>
      <w:proofErr w:type="gramStart"/>
      <w:r w:rsidRPr="007713A3">
        <w:rPr>
          <w:sz w:val="28"/>
          <w:szCs w:val="28"/>
        </w:rPr>
        <w:t>  Los</w:t>
      </w:r>
      <w:proofErr w:type="gramEnd"/>
      <w:r w:rsidRPr="007713A3">
        <w:rPr>
          <w:sz w:val="28"/>
          <w:szCs w:val="28"/>
        </w:rPr>
        <w:t xml:space="preserve"> concursantes deberán cuidar que los instrumentos  mantengan  la tradición en virtud de su forma particular, decoración y color, la puesta a punto, mentonera (en instrumentos de arco), montados con cuerdas válidas para su prueba práctica acústica,  </w:t>
      </w:r>
      <w:proofErr w:type="spellStart"/>
      <w:r w:rsidRPr="007713A3">
        <w:rPr>
          <w:sz w:val="28"/>
          <w:szCs w:val="28"/>
        </w:rPr>
        <w:t>etc</w:t>
      </w:r>
      <w:proofErr w:type="spellEnd"/>
      <w:r w:rsidRPr="007713A3">
        <w:rPr>
          <w:sz w:val="28"/>
          <w:szCs w:val="28"/>
        </w:rPr>
        <w:t xml:space="preserve">  antes de ser presentados, a riesgo de quedar descalificados en caso de no cumplir con las condiciones mencionadas ( y no poder ser ejecutados ). Se excluyen situaciones como: acomodar el puente  (en instrumentos de Arco ) o sufrir rotura de cuerdas, eventualidades que podrán ser solucionadas por un luthier del Concurso.-</w:t>
      </w:r>
    </w:p>
    <w:p w:rsidR="00077E71" w:rsidRPr="007713A3" w:rsidRDefault="007713A3" w:rsidP="007713A3">
      <w:pPr>
        <w:pStyle w:val="yiv4762375397msonormal"/>
        <w:numPr>
          <w:ilvl w:val="0"/>
          <w:numId w:val="4"/>
        </w:numPr>
        <w:jc w:val="both"/>
        <w:rPr>
          <w:sz w:val="28"/>
          <w:szCs w:val="28"/>
        </w:rPr>
      </w:pPr>
      <w:r w:rsidRPr="007713A3">
        <w:rPr>
          <w:sz w:val="28"/>
          <w:szCs w:val="28"/>
        </w:rPr>
        <w:t>  </w:t>
      </w:r>
      <w:r w:rsidRPr="007713A3">
        <w:rPr>
          <w:b/>
          <w:bCs/>
          <w:sz w:val="28"/>
          <w:szCs w:val="28"/>
        </w:rPr>
        <w:t>ARTICULO 7°:</w:t>
      </w:r>
      <w:r w:rsidRPr="007713A3">
        <w:rPr>
          <w:sz w:val="28"/>
          <w:szCs w:val="28"/>
        </w:rPr>
        <w:t xml:space="preserve"> Una vez que se haya expedido el Jurado, todos los instrumentos participantes del presente concurso serán expuestos al público en el “CENTRO CULTURAL EUGENIO FLAVIO VIRLA DE LA UNT”  y Figurarán en el Catálogo del Evento.</w:t>
      </w:r>
    </w:p>
    <w:p w:rsidR="00077E71" w:rsidRPr="007713A3" w:rsidRDefault="007713A3" w:rsidP="007713A3">
      <w:pPr>
        <w:pStyle w:val="yiv4762375397msonormal"/>
        <w:numPr>
          <w:ilvl w:val="0"/>
          <w:numId w:val="4"/>
        </w:numPr>
        <w:jc w:val="both"/>
        <w:rPr>
          <w:sz w:val="28"/>
          <w:szCs w:val="28"/>
        </w:rPr>
      </w:pPr>
      <w:r w:rsidRPr="007713A3">
        <w:rPr>
          <w:b/>
          <w:bCs/>
          <w:sz w:val="28"/>
          <w:szCs w:val="28"/>
        </w:rPr>
        <w:t>De los PREMIOS:</w:t>
      </w:r>
    </w:p>
    <w:p w:rsidR="00077E71" w:rsidRPr="007713A3" w:rsidRDefault="007713A3" w:rsidP="007713A3">
      <w:pPr>
        <w:pStyle w:val="yiv4762375397msonormal"/>
        <w:numPr>
          <w:ilvl w:val="0"/>
          <w:numId w:val="4"/>
        </w:numPr>
        <w:jc w:val="both"/>
        <w:rPr>
          <w:sz w:val="28"/>
          <w:szCs w:val="28"/>
        </w:rPr>
      </w:pPr>
      <w:r w:rsidRPr="007713A3">
        <w:rPr>
          <w:b/>
          <w:bCs/>
          <w:sz w:val="28"/>
          <w:szCs w:val="28"/>
        </w:rPr>
        <w:tab/>
        <w:t xml:space="preserve">             El 5to. Concurso Internacional de </w:t>
      </w:r>
      <w:proofErr w:type="spellStart"/>
      <w:r w:rsidRPr="007713A3">
        <w:rPr>
          <w:b/>
          <w:bCs/>
          <w:sz w:val="28"/>
          <w:szCs w:val="28"/>
        </w:rPr>
        <w:t>Luthería</w:t>
      </w:r>
      <w:proofErr w:type="spellEnd"/>
      <w:r w:rsidRPr="007713A3">
        <w:rPr>
          <w:b/>
          <w:bCs/>
          <w:sz w:val="28"/>
          <w:szCs w:val="28"/>
        </w:rPr>
        <w:t xml:space="preserve"> otorgará los siguientes premios: </w:t>
      </w:r>
    </w:p>
    <w:p w:rsidR="00077E71" w:rsidRPr="007713A3" w:rsidRDefault="007713A3" w:rsidP="007713A3">
      <w:pPr>
        <w:pStyle w:val="yiv4762375397msonormal"/>
        <w:numPr>
          <w:ilvl w:val="0"/>
          <w:numId w:val="4"/>
        </w:numPr>
        <w:jc w:val="both"/>
        <w:rPr>
          <w:sz w:val="28"/>
          <w:szCs w:val="28"/>
        </w:rPr>
      </w:pPr>
      <w:r w:rsidRPr="007713A3">
        <w:rPr>
          <w:b/>
          <w:bCs/>
          <w:sz w:val="28"/>
          <w:szCs w:val="28"/>
        </w:rPr>
        <w:lastRenderedPageBreak/>
        <w:t>Especialidad Violín:       1er. PREMIO    $60.000   (No Adquisición)</w:t>
      </w:r>
    </w:p>
    <w:p w:rsidR="00077E71" w:rsidRPr="007713A3" w:rsidRDefault="007713A3" w:rsidP="007713A3">
      <w:pPr>
        <w:pStyle w:val="yiv4762375397msonormal"/>
        <w:numPr>
          <w:ilvl w:val="0"/>
          <w:numId w:val="4"/>
        </w:numPr>
        <w:jc w:val="both"/>
        <w:rPr>
          <w:sz w:val="28"/>
          <w:szCs w:val="28"/>
        </w:rPr>
      </w:pPr>
      <w:r w:rsidRPr="007713A3">
        <w:rPr>
          <w:b/>
          <w:bCs/>
          <w:sz w:val="28"/>
          <w:szCs w:val="28"/>
        </w:rPr>
        <w:t xml:space="preserve">                                      </w:t>
      </w:r>
    </w:p>
    <w:p w:rsidR="00077E71" w:rsidRPr="007713A3" w:rsidRDefault="007713A3" w:rsidP="007713A3">
      <w:pPr>
        <w:pStyle w:val="yiv4762375397msonormal"/>
        <w:numPr>
          <w:ilvl w:val="0"/>
          <w:numId w:val="4"/>
        </w:numPr>
        <w:jc w:val="both"/>
        <w:rPr>
          <w:sz w:val="28"/>
          <w:szCs w:val="28"/>
        </w:rPr>
      </w:pPr>
      <w:r w:rsidRPr="007713A3">
        <w:rPr>
          <w:b/>
          <w:bCs/>
          <w:sz w:val="28"/>
          <w:szCs w:val="28"/>
        </w:rPr>
        <w:t>Especialidad: Viola:       1er PREMIO    $60.000     (No Adquisición)</w:t>
      </w:r>
    </w:p>
    <w:p w:rsidR="007713A3" w:rsidRPr="007713A3" w:rsidRDefault="007713A3" w:rsidP="007713A3">
      <w:pPr>
        <w:pStyle w:val="yiv4762375397msonormal"/>
        <w:jc w:val="both"/>
        <w:rPr>
          <w:sz w:val="28"/>
          <w:szCs w:val="28"/>
        </w:rPr>
      </w:pPr>
      <w:r w:rsidRPr="007713A3">
        <w:rPr>
          <w:b/>
          <w:bCs/>
          <w:sz w:val="28"/>
          <w:szCs w:val="28"/>
        </w:rPr>
        <w:t xml:space="preserve">                                   </w:t>
      </w:r>
    </w:p>
    <w:p w:rsidR="00077E71" w:rsidRPr="007713A3" w:rsidRDefault="007713A3" w:rsidP="007713A3">
      <w:pPr>
        <w:pStyle w:val="yiv4762375397msonormal"/>
        <w:numPr>
          <w:ilvl w:val="0"/>
          <w:numId w:val="5"/>
        </w:numPr>
        <w:jc w:val="both"/>
        <w:rPr>
          <w:sz w:val="28"/>
          <w:szCs w:val="28"/>
        </w:rPr>
      </w:pPr>
      <w:r w:rsidRPr="007713A3">
        <w:rPr>
          <w:b/>
          <w:bCs/>
          <w:sz w:val="28"/>
          <w:szCs w:val="28"/>
        </w:rPr>
        <w:t>Especialidad Guitarra:  1er. PREMIO:  $60.000      (No Adquisición)</w:t>
      </w:r>
    </w:p>
    <w:p w:rsidR="007713A3" w:rsidRPr="007713A3" w:rsidRDefault="007713A3" w:rsidP="007713A3">
      <w:pPr>
        <w:pStyle w:val="yiv4762375397msonormal"/>
        <w:jc w:val="both"/>
        <w:rPr>
          <w:sz w:val="28"/>
          <w:szCs w:val="28"/>
        </w:rPr>
      </w:pPr>
      <w:r w:rsidRPr="007713A3">
        <w:rPr>
          <w:b/>
          <w:bCs/>
          <w:sz w:val="28"/>
          <w:szCs w:val="28"/>
        </w:rPr>
        <w:t>.     Especialidad Charango: 1er. PREMIO</w:t>
      </w:r>
      <w:proofErr w:type="gramStart"/>
      <w:r w:rsidRPr="007713A3">
        <w:rPr>
          <w:b/>
          <w:bCs/>
          <w:sz w:val="28"/>
          <w:szCs w:val="28"/>
        </w:rPr>
        <w:t>:  $</w:t>
      </w:r>
      <w:proofErr w:type="gramEnd"/>
      <w:r w:rsidRPr="007713A3">
        <w:rPr>
          <w:b/>
          <w:bCs/>
          <w:sz w:val="28"/>
          <w:szCs w:val="28"/>
        </w:rPr>
        <w:t>40.000     (Adquisición)</w:t>
      </w:r>
    </w:p>
    <w:p w:rsidR="00077E71" w:rsidRPr="007713A3" w:rsidRDefault="007713A3" w:rsidP="007713A3">
      <w:pPr>
        <w:pStyle w:val="yiv4762375397msonormal"/>
        <w:numPr>
          <w:ilvl w:val="0"/>
          <w:numId w:val="6"/>
        </w:numPr>
        <w:jc w:val="both"/>
        <w:rPr>
          <w:sz w:val="28"/>
          <w:szCs w:val="28"/>
        </w:rPr>
      </w:pPr>
      <w:r w:rsidRPr="007713A3">
        <w:rPr>
          <w:b/>
          <w:bCs/>
          <w:sz w:val="28"/>
          <w:szCs w:val="28"/>
        </w:rPr>
        <w:t xml:space="preserve">                                      </w:t>
      </w:r>
    </w:p>
    <w:p w:rsidR="00077E71" w:rsidRPr="007713A3" w:rsidRDefault="007713A3" w:rsidP="007713A3">
      <w:pPr>
        <w:pStyle w:val="yiv4762375397msonormal"/>
        <w:numPr>
          <w:ilvl w:val="0"/>
          <w:numId w:val="6"/>
        </w:numPr>
        <w:jc w:val="both"/>
        <w:rPr>
          <w:sz w:val="28"/>
          <w:szCs w:val="28"/>
        </w:rPr>
      </w:pPr>
      <w:r w:rsidRPr="007713A3">
        <w:rPr>
          <w:sz w:val="28"/>
          <w:szCs w:val="28"/>
        </w:rPr>
        <w:t xml:space="preserve">                                                    </w:t>
      </w:r>
      <w:r w:rsidRPr="007713A3">
        <w:rPr>
          <w:b/>
          <w:bCs/>
          <w:sz w:val="28"/>
          <w:szCs w:val="28"/>
        </w:rPr>
        <w:t>El Jurado podrá entregar menciones y/o reconocimientos si así lo determina.-</w:t>
      </w:r>
    </w:p>
    <w:p w:rsidR="00077E71" w:rsidRPr="007713A3" w:rsidRDefault="007713A3" w:rsidP="007713A3">
      <w:pPr>
        <w:pStyle w:val="yiv4762375397msonormal"/>
        <w:numPr>
          <w:ilvl w:val="0"/>
          <w:numId w:val="6"/>
        </w:numPr>
        <w:jc w:val="both"/>
        <w:rPr>
          <w:sz w:val="28"/>
          <w:szCs w:val="28"/>
        </w:rPr>
      </w:pPr>
      <w:r w:rsidRPr="007713A3">
        <w:rPr>
          <w:b/>
          <w:bCs/>
          <w:sz w:val="28"/>
          <w:szCs w:val="28"/>
        </w:rPr>
        <w:t>ARTICULO 08°:</w:t>
      </w:r>
      <w:r w:rsidRPr="007713A3">
        <w:rPr>
          <w:sz w:val="28"/>
          <w:szCs w:val="28"/>
        </w:rPr>
        <w:t xml:space="preserve"> La participación en este Concurso es de libre pago de derechos de admisión y/o comisiones sobre eventuales ventas.</w:t>
      </w:r>
    </w:p>
    <w:p w:rsidR="00077E71" w:rsidRPr="007713A3" w:rsidRDefault="007713A3" w:rsidP="007713A3">
      <w:pPr>
        <w:pStyle w:val="yiv4762375397msonormal"/>
        <w:numPr>
          <w:ilvl w:val="0"/>
          <w:numId w:val="6"/>
        </w:numPr>
        <w:jc w:val="both"/>
        <w:rPr>
          <w:sz w:val="28"/>
          <w:szCs w:val="28"/>
        </w:rPr>
      </w:pPr>
      <w:r w:rsidRPr="007713A3">
        <w:rPr>
          <w:b/>
          <w:bCs/>
          <w:sz w:val="28"/>
          <w:szCs w:val="28"/>
        </w:rPr>
        <w:t xml:space="preserve">ARTICULO 09°: </w:t>
      </w:r>
      <w:r w:rsidRPr="007713A3">
        <w:rPr>
          <w:sz w:val="28"/>
          <w:szCs w:val="28"/>
        </w:rPr>
        <w:t xml:space="preserve">La inscripción en el Concurso implica la aceptación del presente reglamento.    </w:t>
      </w:r>
    </w:p>
    <w:p w:rsidR="00077E71" w:rsidRPr="007713A3" w:rsidRDefault="007713A3" w:rsidP="007713A3">
      <w:pPr>
        <w:pStyle w:val="yiv4762375397msonormal"/>
        <w:numPr>
          <w:ilvl w:val="0"/>
          <w:numId w:val="6"/>
        </w:numPr>
        <w:jc w:val="both"/>
        <w:rPr>
          <w:sz w:val="28"/>
          <w:szCs w:val="28"/>
        </w:rPr>
      </w:pPr>
      <w:r w:rsidRPr="007713A3">
        <w:rPr>
          <w:b/>
          <w:bCs/>
          <w:sz w:val="28"/>
          <w:szCs w:val="28"/>
        </w:rPr>
        <w:t>ARTICULO 10°:</w:t>
      </w:r>
      <w:r w:rsidRPr="007713A3">
        <w:rPr>
          <w:sz w:val="28"/>
          <w:szCs w:val="28"/>
        </w:rPr>
        <w:t xml:space="preserve"> Las decisiones del Jurado tendrán carácter de firmes e inapelables por parte de los concursantes.-  Los mismos se reunirán para evaluar los siguientes días</w:t>
      </w:r>
      <w:proofErr w:type="gramStart"/>
      <w:r w:rsidRPr="007713A3">
        <w:rPr>
          <w:sz w:val="28"/>
          <w:szCs w:val="28"/>
        </w:rPr>
        <w:t>:  Domingo</w:t>
      </w:r>
      <w:proofErr w:type="gramEnd"/>
      <w:r w:rsidRPr="007713A3">
        <w:rPr>
          <w:sz w:val="28"/>
          <w:szCs w:val="28"/>
        </w:rPr>
        <w:t xml:space="preserve"> 15/09/2019  los de cuerdas pulsadas y el Martes 17/09/2019 los de cuerdas frotadas.</w:t>
      </w:r>
    </w:p>
    <w:p w:rsidR="00077E71" w:rsidRPr="007713A3" w:rsidRDefault="007713A3" w:rsidP="007713A3">
      <w:pPr>
        <w:pStyle w:val="yiv4762375397msonormal"/>
        <w:numPr>
          <w:ilvl w:val="0"/>
          <w:numId w:val="6"/>
        </w:numPr>
        <w:jc w:val="both"/>
        <w:rPr>
          <w:sz w:val="28"/>
          <w:szCs w:val="28"/>
        </w:rPr>
      </w:pPr>
      <w:r w:rsidRPr="007713A3">
        <w:rPr>
          <w:b/>
          <w:bCs/>
          <w:sz w:val="28"/>
          <w:szCs w:val="28"/>
        </w:rPr>
        <w:t>ARTICULO 11°:</w:t>
      </w:r>
      <w:r w:rsidRPr="007713A3">
        <w:rPr>
          <w:sz w:val="28"/>
          <w:szCs w:val="28"/>
        </w:rPr>
        <w:t xml:space="preserve"> La recepción de las obras se realizará en la sede del Departamento de </w:t>
      </w:r>
      <w:proofErr w:type="spellStart"/>
      <w:r w:rsidRPr="007713A3">
        <w:rPr>
          <w:sz w:val="28"/>
          <w:szCs w:val="28"/>
        </w:rPr>
        <w:t>Luthería</w:t>
      </w:r>
      <w:proofErr w:type="spellEnd"/>
      <w:r w:rsidRPr="007713A3">
        <w:rPr>
          <w:sz w:val="28"/>
          <w:szCs w:val="28"/>
        </w:rPr>
        <w:t xml:space="preserve"> (Buenos Aires 768)   de la Ciudad de San Miguel Tucumán hasta el día Viernes 13 /09/2019 a horas 13:00 para instrumentos de cuerdas pulsadas  y  hasta el Lunes 16/09/2019 para instrumentos de cuerdas frotadas..- </w:t>
      </w:r>
    </w:p>
    <w:p w:rsidR="007713A3" w:rsidRDefault="007713A3" w:rsidP="00027659">
      <w:pPr>
        <w:pStyle w:val="yiv4762375397msonormal"/>
        <w:jc w:val="both"/>
        <w:rPr>
          <w:sz w:val="28"/>
          <w:szCs w:val="28"/>
        </w:rPr>
      </w:pPr>
    </w:p>
    <w:p w:rsidR="007713A3" w:rsidRDefault="007713A3" w:rsidP="00027659">
      <w:pPr>
        <w:pStyle w:val="yiv4762375397msonormal"/>
        <w:jc w:val="both"/>
        <w:rPr>
          <w:sz w:val="28"/>
          <w:szCs w:val="28"/>
        </w:rPr>
      </w:pPr>
    </w:p>
    <w:p w:rsidR="007713A3" w:rsidRDefault="007713A3" w:rsidP="00027659">
      <w:pPr>
        <w:pStyle w:val="yiv4762375397msonormal"/>
        <w:jc w:val="both"/>
        <w:rPr>
          <w:sz w:val="28"/>
          <w:szCs w:val="28"/>
        </w:rPr>
      </w:pPr>
    </w:p>
    <w:p w:rsidR="007713A3" w:rsidRDefault="007713A3" w:rsidP="00027659">
      <w:pPr>
        <w:pStyle w:val="yiv4762375397msonormal"/>
        <w:jc w:val="both"/>
        <w:rPr>
          <w:sz w:val="28"/>
          <w:szCs w:val="28"/>
        </w:rPr>
      </w:pPr>
    </w:p>
    <w:p w:rsidR="007713A3" w:rsidRDefault="007713A3" w:rsidP="00027659">
      <w:pPr>
        <w:pStyle w:val="yiv4762375397msonormal"/>
        <w:jc w:val="both"/>
        <w:rPr>
          <w:sz w:val="28"/>
          <w:szCs w:val="28"/>
        </w:rPr>
      </w:pPr>
    </w:p>
    <w:p w:rsidR="007713A3" w:rsidRDefault="007713A3" w:rsidP="00027659">
      <w:pPr>
        <w:pStyle w:val="yiv4762375397msonormal"/>
        <w:jc w:val="both"/>
        <w:rPr>
          <w:sz w:val="28"/>
          <w:szCs w:val="28"/>
        </w:rPr>
      </w:pPr>
    </w:p>
    <w:p w:rsidR="007713A3" w:rsidRDefault="007713A3" w:rsidP="00027659">
      <w:pPr>
        <w:pStyle w:val="yiv4762375397msonormal"/>
        <w:jc w:val="both"/>
        <w:rPr>
          <w:sz w:val="28"/>
          <w:szCs w:val="28"/>
        </w:rPr>
      </w:pPr>
    </w:p>
    <w:p w:rsidR="007713A3" w:rsidRDefault="007713A3" w:rsidP="00027659">
      <w:pPr>
        <w:pStyle w:val="yiv4762375397msonormal"/>
        <w:jc w:val="both"/>
        <w:rPr>
          <w:sz w:val="28"/>
          <w:szCs w:val="28"/>
        </w:rPr>
      </w:pPr>
    </w:p>
    <w:p w:rsidR="007713A3" w:rsidRPr="00027659" w:rsidRDefault="007713A3" w:rsidP="00027659">
      <w:pPr>
        <w:pStyle w:val="yiv4762375397msonormal"/>
        <w:jc w:val="both"/>
      </w:pPr>
    </w:p>
    <w:p w:rsidR="00A37C2B" w:rsidRPr="00027659" w:rsidRDefault="00A37C2B"/>
    <w:sectPr w:rsidR="00A37C2B" w:rsidRPr="000276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F0C68"/>
    <w:multiLevelType w:val="hybridMultilevel"/>
    <w:tmpl w:val="6F020A38"/>
    <w:lvl w:ilvl="0" w:tplc="A71412BE">
      <w:start w:val="70"/>
      <w:numFmt w:val="bullet"/>
      <w:lvlText w:val="-"/>
      <w:lvlJc w:val="left"/>
      <w:pPr>
        <w:ind w:left="720" w:hanging="360"/>
      </w:pPr>
      <w:rPr>
        <w:rFonts w:ascii="Times New Roman" w:eastAsiaTheme="minorHAnsi" w:hAnsi="Times New Roman" w:cs="Times New Roman" w:hint="default"/>
        <w:sz w:val="28"/>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423358A8"/>
    <w:multiLevelType w:val="hybridMultilevel"/>
    <w:tmpl w:val="BD38BDD8"/>
    <w:lvl w:ilvl="0" w:tplc="C0703B78">
      <w:start w:val="1"/>
      <w:numFmt w:val="bullet"/>
      <w:lvlText w:val="•"/>
      <w:lvlJc w:val="left"/>
      <w:pPr>
        <w:tabs>
          <w:tab w:val="num" w:pos="720"/>
        </w:tabs>
        <w:ind w:left="720" w:hanging="360"/>
      </w:pPr>
      <w:rPr>
        <w:rFonts w:ascii="Arial" w:hAnsi="Arial" w:hint="default"/>
      </w:rPr>
    </w:lvl>
    <w:lvl w:ilvl="1" w:tplc="E68AF90C" w:tentative="1">
      <w:start w:val="1"/>
      <w:numFmt w:val="bullet"/>
      <w:lvlText w:val="•"/>
      <w:lvlJc w:val="left"/>
      <w:pPr>
        <w:tabs>
          <w:tab w:val="num" w:pos="1440"/>
        </w:tabs>
        <w:ind w:left="1440" w:hanging="360"/>
      </w:pPr>
      <w:rPr>
        <w:rFonts w:ascii="Arial" w:hAnsi="Arial" w:hint="default"/>
      </w:rPr>
    </w:lvl>
    <w:lvl w:ilvl="2" w:tplc="D22205A8" w:tentative="1">
      <w:start w:val="1"/>
      <w:numFmt w:val="bullet"/>
      <w:lvlText w:val="•"/>
      <w:lvlJc w:val="left"/>
      <w:pPr>
        <w:tabs>
          <w:tab w:val="num" w:pos="2160"/>
        </w:tabs>
        <w:ind w:left="2160" w:hanging="360"/>
      </w:pPr>
      <w:rPr>
        <w:rFonts w:ascii="Arial" w:hAnsi="Arial" w:hint="default"/>
      </w:rPr>
    </w:lvl>
    <w:lvl w:ilvl="3" w:tplc="6E0A131E" w:tentative="1">
      <w:start w:val="1"/>
      <w:numFmt w:val="bullet"/>
      <w:lvlText w:val="•"/>
      <w:lvlJc w:val="left"/>
      <w:pPr>
        <w:tabs>
          <w:tab w:val="num" w:pos="2880"/>
        </w:tabs>
        <w:ind w:left="2880" w:hanging="360"/>
      </w:pPr>
      <w:rPr>
        <w:rFonts w:ascii="Arial" w:hAnsi="Arial" w:hint="default"/>
      </w:rPr>
    </w:lvl>
    <w:lvl w:ilvl="4" w:tplc="DC0C34BA" w:tentative="1">
      <w:start w:val="1"/>
      <w:numFmt w:val="bullet"/>
      <w:lvlText w:val="•"/>
      <w:lvlJc w:val="left"/>
      <w:pPr>
        <w:tabs>
          <w:tab w:val="num" w:pos="3600"/>
        </w:tabs>
        <w:ind w:left="3600" w:hanging="360"/>
      </w:pPr>
      <w:rPr>
        <w:rFonts w:ascii="Arial" w:hAnsi="Arial" w:hint="default"/>
      </w:rPr>
    </w:lvl>
    <w:lvl w:ilvl="5" w:tplc="126CF574" w:tentative="1">
      <w:start w:val="1"/>
      <w:numFmt w:val="bullet"/>
      <w:lvlText w:val="•"/>
      <w:lvlJc w:val="left"/>
      <w:pPr>
        <w:tabs>
          <w:tab w:val="num" w:pos="4320"/>
        </w:tabs>
        <w:ind w:left="4320" w:hanging="360"/>
      </w:pPr>
      <w:rPr>
        <w:rFonts w:ascii="Arial" w:hAnsi="Arial" w:hint="default"/>
      </w:rPr>
    </w:lvl>
    <w:lvl w:ilvl="6" w:tplc="E7A42946" w:tentative="1">
      <w:start w:val="1"/>
      <w:numFmt w:val="bullet"/>
      <w:lvlText w:val="•"/>
      <w:lvlJc w:val="left"/>
      <w:pPr>
        <w:tabs>
          <w:tab w:val="num" w:pos="5040"/>
        </w:tabs>
        <w:ind w:left="5040" w:hanging="360"/>
      </w:pPr>
      <w:rPr>
        <w:rFonts w:ascii="Arial" w:hAnsi="Arial" w:hint="default"/>
      </w:rPr>
    </w:lvl>
    <w:lvl w:ilvl="7" w:tplc="DBD4DE20" w:tentative="1">
      <w:start w:val="1"/>
      <w:numFmt w:val="bullet"/>
      <w:lvlText w:val="•"/>
      <w:lvlJc w:val="left"/>
      <w:pPr>
        <w:tabs>
          <w:tab w:val="num" w:pos="5760"/>
        </w:tabs>
        <w:ind w:left="5760" w:hanging="360"/>
      </w:pPr>
      <w:rPr>
        <w:rFonts w:ascii="Arial" w:hAnsi="Arial" w:hint="default"/>
      </w:rPr>
    </w:lvl>
    <w:lvl w:ilvl="8" w:tplc="0792D828" w:tentative="1">
      <w:start w:val="1"/>
      <w:numFmt w:val="bullet"/>
      <w:lvlText w:val="•"/>
      <w:lvlJc w:val="left"/>
      <w:pPr>
        <w:tabs>
          <w:tab w:val="num" w:pos="6480"/>
        </w:tabs>
        <w:ind w:left="6480" w:hanging="360"/>
      </w:pPr>
      <w:rPr>
        <w:rFonts w:ascii="Arial" w:hAnsi="Arial" w:hint="default"/>
      </w:rPr>
    </w:lvl>
  </w:abstractNum>
  <w:abstractNum w:abstractNumId="2">
    <w:nsid w:val="51EF74CF"/>
    <w:multiLevelType w:val="multilevel"/>
    <w:tmpl w:val="0C7E77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21374D7"/>
    <w:multiLevelType w:val="hybridMultilevel"/>
    <w:tmpl w:val="4A68EDA0"/>
    <w:lvl w:ilvl="0" w:tplc="978EC84E">
      <w:start w:val="1"/>
      <w:numFmt w:val="bullet"/>
      <w:lvlText w:val="•"/>
      <w:lvlJc w:val="left"/>
      <w:pPr>
        <w:tabs>
          <w:tab w:val="num" w:pos="720"/>
        </w:tabs>
        <w:ind w:left="720" w:hanging="360"/>
      </w:pPr>
      <w:rPr>
        <w:rFonts w:ascii="Arial" w:hAnsi="Arial" w:hint="default"/>
      </w:rPr>
    </w:lvl>
    <w:lvl w:ilvl="1" w:tplc="D35C07BE" w:tentative="1">
      <w:start w:val="1"/>
      <w:numFmt w:val="bullet"/>
      <w:lvlText w:val="•"/>
      <w:lvlJc w:val="left"/>
      <w:pPr>
        <w:tabs>
          <w:tab w:val="num" w:pos="1440"/>
        </w:tabs>
        <w:ind w:left="1440" w:hanging="360"/>
      </w:pPr>
      <w:rPr>
        <w:rFonts w:ascii="Arial" w:hAnsi="Arial" w:hint="default"/>
      </w:rPr>
    </w:lvl>
    <w:lvl w:ilvl="2" w:tplc="790A03DE" w:tentative="1">
      <w:start w:val="1"/>
      <w:numFmt w:val="bullet"/>
      <w:lvlText w:val="•"/>
      <w:lvlJc w:val="left"/>
      <w:pPr>
        <w:tabs>
          <w:tab w:val="num" w:pos="2160"/>
        </w:tabs>
        <w:ind w:left="2160" w:hanging="360"/>
      </w:pPr>
      <w:rPr>
        <w:rFonts w:ascii="Arial" w:hAnsi="Arial" w:hint="default"/>
      </w:rPr>
    </w:lvl>
    <w:lvl w:ilvl="3" w:tplc="9502D660" w:tentative="1">
      <w:start w:val="1"/>
      <w:numFmt w:val="bullet"/>
      <w:lvlText w:val="•"/>
      <w:lvlJc w:val="left"/>
      <w:pPr>
        <w:tabs>
          <w:tab w:val="num" w:pos="2880"/>
        </w:tabs>
        <w:ind w:left="2880" w:hanging="360"/>
      </w:pPr>
      <w:rPr>
        <w:rFonts w:ascii="Arial" w:hAnsi="Arial" w:hint="default"/>
      </w:rPr>
    </w:lvl>
    <w:lvl w:ilvl="4" w:tplc="BF5CA8B4" w:tentative="1">
      <w:start w:val="1"/>
      <w:numFmt w:val="bullet"/>
      <w:lvlText w:val="•"/>
      <w:lvlJc w:val="left"/>
      <w:pPr>
        <w:tabs>
          <w:tab w:val="num" w:pos="3600"/>
        </w:tabs>
        <w:ind w:left="3600" w:hanging="360"/>
      </w:pPr>
      <w:rPr>
        <w:rFonts w:ascii="Arial" w:hAnsi="Arial" w:hint="default"/>
      </w:rPr>
    </w:lvl>
    <w:lvl w:ilvl="5" w:tplc="850C8D2A" w:tentative="1">
      <w:start w:val="1"/>
      <w:numFmt w:val="bullet"/>
      <w:lvlText w:val="•"/>
      <w:lvlJc w:val="left"/>
      <w:pPr>
        <w:tabs>
          <w:tab w:val="num" w:pos="4320"/>
        </w:tabs>
        <w:ind w:left="4320" w:hanging="360"/>
      </w:pPr>
      <w:rPr>
        <w:rFonts w:ascii="Arial" w:hAnsi="Arial" w:hint="default"/>
      </w:rPr>
    </w:lvl>
    <w:lvl w:ilvl="6" w:tplc="2C38EAD6" w:tentative="1">
      <w:start w:val="1"/>
      <w:numFmt w:val="bullet"/>
      <w:lvlText w:val="•"/>
      <w:lvlJc w:val="left"/>
      <w:pPr>
        <w:tabs>
          <w:tab w:val="num" w:pos="5040"/>
        </w:tabs>
        <w:ind w:left="5040" w:hanging="360"/>
      </w:pPr>
      <w:rPr>
        <w:rFonts w:ascii="Arial" w:hAnsi="Arial" w:hint="default"/>
      </w:rPr>
    </w:lvl>
    <w:lvl w:ilvl="7" w:tplc="91781C14" w:tentative="1">
      <w:start w:val="1"/>
      <w:numFmt w:val="bullet"/>
      <w:lvlText w:val="•"/>
      <w:lvlJc w:val="left"/>
      <w:pPr>
        <w:tabs>
          <w:tab w:val="num" w:pos="5760"/>
        </w:tabs>
        <w:ind w:left="5760" w:hanging="360"/>
      </w:pPr>
      <w:rPr>
        <w:rFonts w:ascii="Arial" w:hAnsi="Arial" w:hint="default"/>
      </w:rPr>
    </w:lvl>
    <w:lvl w:ilvl="8" w:tplc="A8E61DE0" w:tentative="1">
      <w:start w:val="1"/>
      <w:numFmt w:val="bullet"/>
      <w:lvlText w:val="•"/>
      <w:lvlJc w:val="left"/>
      <w:pPr>
        <w:tabs>
          <w:tab w:val="num" w:pos="6480"/>
        </w:tabs>
        <w:ind w:left="6480" w:hanging="360"/>
      </w:pPr>
      <w:rPr>
        <w:rFonts w:ascii="Arial" w:hAnsi="Arial" w:hint="default"/>
      </w:rPr>
    </w:lvl>
  </w:abstractNum>
  <w:abstractNum w:abstractNumId="4">
    <w:nsid w:val="54EA4D9C"/>
    <w:multiLevelType w:val="hybridMultilevel"/>
    <w:tmpl w:val="39804C08"/>
    <w:lvl w:ilvl="0" w:tplc="44A2616C">
      <w:start w:val="1"/>
      <w:numFmt w:val="bullet"/>
      <w:lvlText w:val="•"/>
      <w:lvlJc w:val="left"/>
      <w:pPr>
        <w:tabs>
          <w:tab w:val="num" w:pos="720"/>
        </w:tabs>
        <w:ind w:left="720" w:hanging="360"/>
      </w:pPr>
      <w:rPr>
        <w:rFonts w:ascii="Arial" w:hAnsi="Arial" w:hint="default"/>
      </w:rPr>
    </w:lvl>
    <w:lvl w:ilvl="1" w:tplc="C060C178" w:tentative="1">
      <w:start w:val="1"/>
      <w:numFmt w:val="bullet"/>
      <w:lvlText w:val="•"/>
      <w:lvlJc w:val="left"/>
      <w:pPr>
        <w:tabs>
          <w:tab w:val="num" w:pos="1440"/>
        </w:tabs>
        <w:ind w:left="1440" w:hanging="360"/>
      </w:pPr>
      <w:rPr>
        <w:rFonts w:ascii="Arial" w:hAnsi="Arial" w:hint="default"/>
      </w:rPr>
    </w:lvl>
    <w:lvl w:ilvl="2" w:tplc="9670CE3A" w:tentative="1">
      <w:start w:val="1"/>
      <w:numFmt w:val="bullet"/>
      <w:lvlText w:val="•"/>
      <w:lvlJc w:val="left"/>
      <w:pPr>
        <w:tabs>
          <w:tab w:val="num" w:pos="2160"/>
        </w:tabs>
        <w:ind w:left="2160" w:hanging="360"/>
      </w:pPr>
      <w:rPr>
        <w:rFonts w:ascii="Arial" w:hAnsi="Arial" w:hint="default"/>
      </w:rPr>
    </w:lvl>
    <w:lvl w:ilvl="3" w:tplc="FDAC4FF6" w:tentative="1">
      <w:start w:val="1"/>
      <w:numFmt w:val="bullet"/>
      <w:lvlText w:val="•"/>
      <w:lvlJc w:val="left"/>
      <w:pPr>
        <w:tabs>
          <w:tab w:val="num" w:pos="2880"/>
        </w:tabs>
        <w:ind w:left="2880" w:hanging="360"/>
      </w:pPr>
      <w:rPr>
        <w:rFonts w:ascii="Arial" w:hAnsi="Arial" w:hint="default"/>
      </w:rPr>
    </w:lvl>
    <w:lvl w:ilvl="4" w:tplc="154C5C48" w:tentative="1">
      <w:start w:val="1"/>
      <w:numFmt w:val="bullet"/>
      <w:lvlText w:val="•"/>
      <w:lvlJc w:val="left"/>
      <w:pPr>
        <w:tabs>
          <w:tab w:val="num" w:pos="3600"/>
        </w:tabs>
        <w:ind w:left="3600" w:hanging="360"/>
      </w:pPr>
      <w:rPr>
        <w:rFonts w:ascii="Arial" w:hAnsi="Arial" w:hint="default"/>
      </w:rPr>
    </w:lvl>
    <w:lvl w:ilvl="5" w:tplc="AAC4C8D2" w:tentative="1">
      <w:start w:val="1"/>
      <w:numFmt w:val="bullet"/>
      <w:lvlText w:val="•"/>
      <w:lvlJc w:val="left"/>
      <w:pPr>
        <w:tabs>
          <w:tab w:val="num" w:pos="4320"/>
        </w:tabs>
        <w:ind w:left="4320" w:hanging="360"/>
      </w:pPr>
      <w:rPr>
        <w:rFonts w:ascii="Arial" w:hAnsi="Arial" w:hint="default"/>
      </w:rPr>
    </w:lvl>
    <w:lvl w:ilvl="6" w:tplc="BF8AA042" w:tentative="1">
      <w:start w:val="1"/>
      <w:numFmt w:val="bullet"/>
      <w:lvlText w:val="•"/>
      <w:lvlJc w:val="left"/>
      <w:pPr>
        <w:tabs>
          <w:tab w:val="num" w:pos="5040"/>
        </w:tabs>
        <w:ind w:left="5040" w:hanging="360"/>
      </w:pPr>
      <w:rPr>
        <w:rFonts w:ascii="Arial" w:hAnsi="Arial" w:hint="default"/>
      </w:rPr>
    </w:lvl>
    <w:lvl w:ilvl="7" w:tplc="954E64F4" w:tentative="1">
      <w:start w:val="1"/>
      <w:numFmt w:val="bullet"/>
      <w:lvlText w:val="•"/>
      <w:lvlJc w:val="left"/>
      <w:pPr>
        <w:tabs>
          <w:tab w:val="num" w:pos="5760"/>
        </w:tabs>
        <w:ind w:left="5760" w:hanging="360"/>
      </w:pPr>
      <w:rPr>
        <w:rFonts w:ascii="Arial" w:hAnsi="Arial" w:hint="default"/>
      </w:rPr>
    </w:lvl>
    <w:lvl w:ilvl="8" w:tplc="45D8D3EC" w:tentative="1">
      <w:start w:val="1"/>
      <w:numFmt w:val="bullet"/>
      <w:lvlText w:val="•"/>
      <w:lvlJc w:val="left"/>
      <w:pPr>
        <w:tabs>
          <w:tab w:val="num" w:pos="6480"/>
        </w:tabs>
        <w:ind w:left="6480" w:hanging="360"/>
      </w:pPr>
      <w:rPr>
        <w:rFonts w:ascii="Arial" w:hAnsi="Arial" w:hint="default"/>
      </w:rPr>
    </w:lvl>
  </w:abstractNum>
  <w:abstractNum w:abstractNumId="5">
    <w:nsid w:val="7B3E4D0D"/>
    <w:multiLevelType w:val="hybridMultilevel"/>
    <w:tmpl w:val="48C29DE6"/>
    <w:lvl w:ilvl="0" w:tplc="2BA23762">
      <w:start w:val="1"/>
      <w:numFmt w:val="bullet"/>
      <w:lvlText w:val="•"/>
      <w:lvlJc w:val="left"/>
      <w:pPr>
        <w:tabs>
          <w:tab w:val="num" w:pos="720"/>
        </w:tabs>
        <w:ind w:left="720" w:hanging="360"/>
      </w:pPr>
      <w:rPr>
        <w:rFonts w:ascii="Arial" w:hAnsi="Arial" w:hint="default"/>
      </w:rPr>
    </w:lvl>
    <w:lvl w:ilvl="1" w:tplc="13F269E0" w:tentative="1">
      <w:start w:val="1"/>
      <w:numFmt w:val="bullet"/>
      <w:lvlText w:val="•"/>
      <w:lvlJc w:val="left"/>
      <w:pPr>
        <w:tabs>
          <w:tab w:val="num" w:pos="1440"/>
        </w:tabs>
        <w:ind w:left="1440" w:hanging="360"/>
      </w:pPr>
      <w:rPr>
        <w:rFonts w:ascii="Arial" w:hAnsi="Arial" w:hint="default"/>
      </w:rPr>
    </w:lvl>
    <w:lvl w:ilvl="2" w:tplc="54D49ADC" w:tentative="1">
      <w:start w:val="1"/>
      <w:numFmt w:val="bullet"/>
      <w:lvlText w:val="•"/>
      <w:lvlJc w:val="left"/>
      <w:pPr>
        <w:tabs>
          <w:tab w:val="num" w:pos="2160"/>
        </w:tabs>
        <w:ind w:left="2160" w:hanging="360"/>
      </w:pPr>
      <w:rPr>
        <w:rFonts w:ascii="Arial" w:hAnsi="Arial" w:hint="default"/>
      </w:rPr>
    </w:lvl>
    <w:lvl w:ilvl="3" w:tplc="8910C9AA" w:tentative="1">
      <w:start w:val="1"/>
      <w:numFmt w:val="bullet"/>
      <w:lvlText w:val="•"/>
      <w:lvlJc w:val="left"/>
      <w:pPr>
        <w:tabs>
          <w:tab w:val="num" w:pos="2880"/>
        </w:tabs>
        <w:ind w:left="2880" w:hanging="360"/>
      </w:pPr>
      <w:rPr>
        <w:rFonts w:ascii="Arial" w:hAnsi="Arial" w:hint="default"/>
      </w:rPr>
    </w:lvl>
    <w:lvl w:ilvl="4" w:tplc="27E27922" w:tentative="1">
      <w:start w:val="1"/>
      <w:numFmt w:val="bullet"/>
      <w:lvlText w:val="•"/>
      <w:lvlJc w:val="left"/>
      <w:pPr>
        <w:tabs>
          <w:tab w:val="num" w:pos="3600"/>
        </w:tabs>
        <w:ind w:left="3600" w:hanging="360"/>
      </w:pPr>
      <w:rPr>
        <w:rFonts w:ascii="Arial" w:hAnsi="Arial" w:hint="default"/>
      </w:rPr>
    </w:lvl>
    <w:lvl w:ilvl="5" w:tplc="6852A05A" w:tentative="1">
      <w:start w:val="1"/>
      <w:numFmt w:val="bullet"/>
      <w:lvlText w:val="•"/>
      <w:lvlJc w:val="left"/>
      <w:pPr>
        <w:tabs>
          <w:tab w:val="num" w:pos="4320"/>
        </w:tabs>
        <w:ind w:left="4320" w:hanging="360"/>
      </w:pPr>
      <w:rPr>
        <w:rFonts w:ascii="Arial" w:hAnsi="Arial" w:hint="default"/>
      </w:rPr>
    </w:lvl>
    <w:lvl w:ilvl="6" w:tplc="3E444322" w:tentative="1">
      <w:start w:val="1"/>
      <w:numFmt w:val="bullet"/>
      <w:lvlText w:val="•"/>
      <w:lvlJc w:val="left"/>
      <w:pPr>
        <w:tabs>
          <w:tab w:val="num" w:pos="5040"/>
        </w:tabs>
        <w:ind w:left="5040" w:hanging="360"/>
      </w:pPr>
      <w:rPr>
        <w:rFonts w:ascii="Arial" w:hAnsi="Arial" w:hint="default"/>
      </w:rPr>
    </w:lvl>
    <w:lvl w:ilvl="7" w:tplc="C28CEB04" w:tentative="1">
      <w:start w:val="1"/>
      <w:numFmt w:val="bullet"/>
      <w:lvlText w:val="•"/>
      <w:lvlJc w:val="left"/>
      <w:pPr>
        <w:tabs>
          <w:tab w:val="num" w:pos="5760"/>
        </w:tabs>
        <w:ind w:left="5760" w:hanging="360"/>
      </w:pPr>
      <w:rPr>
        <w:rFonts w:ascii="Arial" w:hAnsi="Arial" w:hint="default"/>
      </w:rPr>
    </w:lvl>
    <w:lvl w:ilvl="8" w:tplc="B9D0DD34" w:tentative="1">
      <w:start w:val="1"/>
      <w:numFmt w:val="bullet"/>
      <w:lvlText w:val="•"/>
      <w:lvlJc w:val="left"/>
      <w:pPr>
        <w:tabs>
          <w:tab w:val="num" w:pos="6480"/>
        </w:tabs>
        <w:ind w:left="6480" w:hanging="360"/>
      </w:pPr>
      <w:rPr>
        <w:rFonts w:ascii="Arial" w:hAnsi="Arial"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659"/>
    <w:rsid w:val="000073A3"/>
    <w:rsid w:val="00027659"/>
    <w:rsid w:val="00077E71"/>
    <w:rsid w:val="001918C5"/>
    <w:rsid w:val="003C21B0"/>
    <w:rsid w:val="003C3CCA"/>
    <w:rsid w:val="0047145A"/>
    <w:rsid w:val="006B775E"/>
    <w:rsid w:val="007713A3"/>
    <w:rsid w:val="0088602E"/>
    <w:rsid w:val="008F139A"/>
    <w:rsid w:val="00A37C2B"/>
    <w:rsid w:val="00D52CD6"/>
    <w:rsid w:val="00DA7EBB"/>
    <w:rsid w:val="00E22A57"/>
    <w:rsid w:val="00EA1EB7"/>
    <w:rsid w:val="00F8562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659"/>
    <w:pPr>
      <w:spacing w:after="0" w:line="240" w:lineRule="auto"/>
    </w:pPr>
    <w:rPr>
      <w:rFonts w:ascii="Times New Roman" w:hAnsi="Times New Roman" w:cs="Times New Roman"/>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yiv4762375397msonormal">
    <w:name w:val="yiv4762375397msonormal"/>
    <w:basedOn w:val="Normal"/>
    <w:rsid w:val="00027659"/>
    <w:pPr>
      <w:spacing w:before="100" w:beforeAutospacing="1" w:after="100" w:afterAutospacing="1"/>
    </w:pPr>
  </w:style>
  <w:style w:type="paragraph" w:customStyle="1" w:styleId="yiv4762375397msolistparagraph">
    <w:name w:val="yiv4762375397msolistparagraph"/>
    <w:basedOn w:val="Normal"/>
    <w:rsid w:val="00027659"/>
    <w:pPr>
      <w:spacing w:before="100" w:beforeAutospacing="1" w:after="100" w:afterAutospacing="1"/>
    </w:pPr>
  </w:style>
  <w:style w:type="paragraph" w:styleId="Textodeglobo">
    <w:name w:val="Balloon Text"/>
    <w:basedOn w:val="Normal"/>
    <w:link w:val="TextodegloboCar"/>
    <w:uiPriority w:val="99"/>
    <w:semiHidden/>
    <w:unhideWhenUsed/>
    <w:rsid w:val="0047145A"/>
    <w:rPr>
      <w:rFonts w:ascii="Tahoma" w:hAnsi="Tahoma" w:cs="Tahoma"/>
      <w:sz w:val="16"/>
      <w:szCs w:val="16"/>
    </w:rPr>
  </w:style>
  <w:style w:type="character" w:customStyle="1" w:styleId="TextodegloboCar">
    <w:name w:val="Texto de globo Car"/>
    <w:basedOn w:val="Fuentedeprrafopredeter"/>
    <w:link w:val="Textodeglobo"/>
    <w:uiPriority w:val="99"/>
    <w:semiHidden/>
    <w:rsid w:val="0047145A"/>
    <w:rPr>
      <w:rFonts w:ascii="Tahoma" w:hAnsi="Tahoma" w:cs="Tahoma"/>
      <w:sz w:val="16"/>
      <w:szCs w:val="16"/>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659"/>
    <w:pPr>
      <w:spacing w:after="0" w:line="240" w:lineRule="auto"/>
    </w:pPr>
    <w:rPr>
      <w:rFonts w:ascii="Times New Roman" w:hAnsi="Times New Roman" w:cs="Times New Roman"/>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yiv4762375397msonormal">
    <w:name w:val="yiv4762375397msonormal"/>
    <w:basedOn w:val="Normal"/>
    <w:rsid w:val="00027659"/>
    <w:pPr>
      <w:spacing w:before="100" w:beforeAutospacing="1" w:after="100" w:afterAutospacing="1"/>
    </w:pPr>
  </w:style>
  <w:style w:type="paragraph" w:customStyle="1" w:styleId="yiv4762375397msolistparagraph">
    <w:name w:val="yiv4762375397msolistparagraph"/>
    <w:basedOn w:val="Normal"/>
    <w:rsid w:val="00027659"/>
    <w:pPr>
      <w:spacing w:before="100" w:beforeAutospacing="1" w:after="100" w:afterAutospacing="1"/>
    </w:pPr>
  </w:style>
  <w:style w:type="paragraph" w:styleId="Textodeglobo">
    <w:name w:val="Balloon Text"/>
    <w:basedOn w:val="Normal"/>
    <w:link w:val="TextodegloboCar"/>
    <w:uiPriority w:val="99"/>
    <w:semiHidden/>
    <w:unhideWhenUsed/>
    <w:rsid w:val="0047145A"/>
    <w:rPr>
      <w:rFonts w:ascii="Tahoma" w:hAnsi="Tahoma" w:cs="Tahoma"/>
      <w:sz w:val="16"/>
      <w:szCs w:val="16"/>
    </w:rPr>
  </w:style>
  <w:style w:type="character" w:customStyle="1" w:styleId="TextodegloboCar">
    <w:name w:val="Texto de globo Car"/>
    <w:basedOn w:val="Fuentedeprrafopredeter"/>
    <w:link w:val="Textodeglobo"/>
    <w:uiPriority w:val="99"/>
    <w:semiHidden/>
    <w:rsid w:val="0047145A"/>
    <w:rPr>
      <w:rFonts w:ascii="Tahoma" w:hAnsi="Tahoma" w:cs="Tahoma"/>
      <w:sz w:val="16"/>
      <w:szCs w:val="16"/>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560911">
      <w:bodyDiv w:val="1"/>
      <w:marLeft w:val="0"/>
      <w:marRight w:val="0"/>
      <w:marTop w:val="0"/>
      <w:marBottom w:val="0"/>
      <w:divBdr>
        <w:top w:val="none" w:sz="0" w:space="0" w:color="auto"/>
        <w:left w:val="none" w:sz="0" w:space="0" w:color="auto"/>
        <w:bottom w:val="none" w:sz="0" w:space="0" w:color="auto"/>
        <w:right w:val="none" w:sz="0" w:space="0" w:color="auto"/>
      </w:divBdr>
      <w:divsChild>
        <w:div w:id="1344210368">
          <w:marLeft w:val="360"/>
          <w:marRight w:val="0"/>
          <w:marTop w:val="200"/>
          <w:marBottom w:val="0"/>
          <w:divBdr>
            <w:top w:val="none" w:sz="0" w:space="0" w:color="auto"/>
            <w:left w:val="none" w:sz="0" w:space="0" w:color="auto"/>
            <w:bottom w:val="none" w:sz="0" w:space="0" w:color="auto"/>
            <w:right w:val="none" w:sz="0" w:space="0" w:color="auto"/>
          </w:divBdr>
        </w:div>
        <w:div w:id="437333679">
          <w:marLeft w:val="360"/>
          <w:marRight w:val="0"/>
          <w:marTop w:val="200"/>
          <w:marBottom w:val="0"/>
          <w:divBdr>
            <w:top w:val="none" w:sz="0" w:space="0" w:color="auto"/>
            <w:left w:val="none" w:sz="0" w:space="0" w:color="auto"/>
            <w:bottom w:val="none" w:sz="0" w:space="0" w:color="auto"/>
            <w:right w:val="none" w:sz="0" w:space="0" w:color="auto"/>
          </w:divBdr>
        </w:div>
        <w:div w:id="2087875897">
          <w:marLeft w:val="360"/>
          <w:marRight w:val="0"/>
          <w:marTop w:val="200"/>
          <w:marBottom w:val="0"/>
          <w:divBdr>
            <w:top w:val="none" w:sz="0" w:space="0" w:color="auto"/>
            <w:left w:val="none" w:sz="0" w:space="0" w:color="auto"/>
            <w:bottom w:val="none" w:sz="0" w:space="0" w:color="auto"/>
            <w:right w:val="none" w:sz="0" w:space="0" w:color="auto"/>
          </w:divBdr>
        </w:div>
        <w:div w:id="982078796">
          <w:marLeft w:val="360"/>
          <w:marRight w:val="0"/>
          <w:marTop w:val="200"/>
          <w:marBottom w:val="0"/>
          <w:divBdr>
            <w:top w:val="none" w:sz="0" w:space="0" w:color="auto"/>
            <w:left w:val="none" w:sz="0" w:space="0" w:color="auto"/>
            <w:bottom w:val="none" w:sz="0" w:space="0" w:color="auto"/>
            <w:right w:val="none" w:sz="0" w:space="0" w:color="auto"/>
          </w:divBdr>
        </w:div>
        <w:div w:id="1149860719">
          <w:marLeft w:val="360"/>
          <w:marRight w:val="0"/>
          <w:marTop w:val="200"/>
          <w:marBottom w:val="0"/>
          <w:divBdr>
            <w:top w:val="none" w:sz="0" w:space="0" w:color="auto"/>
            <w:left w:val="none" w:sz="0" w:space="0" w:color="auto"/>
            <w:bottom w:val="none" w:sz="0" w:space="0" w:color="auto"/>
            <w:right w:val="none" w:sz="0" w:space="0" w:color="auto"/>
          </w:divBdr>
        </w:div>
        <w:div w:id="1078015630">
          <w:marLeft w:val="360"/>
          <w:marRight w:val="0"/>
          <w:marTop w:val="200"/>
          <w:marBottom w:val="0"/>
          <w:divBdr>
            <w:top w:val="none" w:sz="0" w:space="0" w:color="auto"/>
            <w:left w:val="none" w:sz="0" w:space="0" w:color="auto"/>
            <w:bottom w:val="none" w:sz="0" w:space="0" w:color="auto"/>
            <w:right w:val="none" w:sz="0" w:space="0" w:color="auto"/>
          </w:divBdr>
        </w:div>
        <w:div w:id="700589251">
          <w:marLeft w:val="360"/>
          <w:marRight w:val="0"/>
          <w:marTop w:val="200"/>
          <w:marBottom w:val="0"/>
          <w:divBdr>
            <w:top w:val="none" w:sz="0" w:space="0" w:color="auto"/>
            <w:left w:val="none" w:sz="0" w:space="0" w:color="auto"/>
            <w:bottom w:val="none" w:sz="0" w:space="0" w:color="auto"/>
            <w:right w:val="none" w:sz="0" w:space="0" w:color="auto"/>
          </w:divBdr>
        </w:div>
        <w:div w:id="175657415">
          <w:marLeft w:val="360"/>
          <w:marRight w:val="0"/>
          <w:marTop w:val="200"/>
          <w:marBottom w:val="0"/>
          <w:divBdr>
            <w:top w:val="none" w:sz="0" w:space="0" w:color="auto"/>
            <w:left w:val="none" w:sz="0" w:space="0" w:color="auto"/>
            <w:bottom w:val="none" w:sz="0" w:space="0" w:color="auto"/>
            <w:right w:val="none" w:sz="0" w:space="0" w:color="auto"/>
          </w:divBdr>
        </w:div>
        <w:div w:id="244266843">
          <w:marLeft w:val="360"/>
          <w:marRight w:val="0"/>
          <w:marTop w:val="200"/>
          <w:marBottom w:val="0"/>
          <w:divBdr>
            <w:top w:val="none" w:sz="0" w:space="0" w:color="auto"/>
            <w:left w:val="none" w:sz="0" w:space="0" w:color="auto"/>
            <w:bottom w:val="none" w:sz="0" w:space="0" w:color="auto"/>
            <w:right w:val="none" w:sz="0" w:space="0" w:color="auto"/>
          </w:divBdr>
        </w:div>
        <w:div w:id="1550456819">
          <w:marLeft w:val="360"/>
          <w:marRight w:val="0"/>
          <w:marTop w:val="200"/>
          <w:marBottom w:val="0"/>
          <w:divBdr>
            <w:top w:val="none" w:sz="0" w:space="0" w:color="auto"/>
            <w:left w:val="none" w:sz="0" w:space="0" w:color="auto"/>
            <w:bottom w:val="none" w:sz="0" w:space="0" w:color="auto"/>
            <w:right w:val="none" w:sz="0" w:space="0" w:color="auto"/>
          </w:divBdr>
        </w:div>
        <w:div w:id="1310209500">
          <w:marLeft w:val="360"/>
          <w:marRight w:val="0"/>
          <w:marTop w:val="200"/>
          <w:marBottom w:val="0"/>
          <w:divBdr>
            <w:top w:val="none" w:sz="0" w:space="0" w:color="auto"/>
            <w:left w:val="none" w:sz="0" w:space="0" w:color="auto"/>
            <w:bottom w:val="none" w:sz="0" w:space="0" w:color="auto"/>
            <w:right w:val="none" w:sz="0" w:space="0" w:color="auto"/>
          </w:divBdr>
        </w:div>
        <w:div w:id="1066101466">
          <w:marLeft w:val="360"/>
          <w:marRight w:val="0"/>
          <w:marTop w:val="200"/>
          <w:marBottom w:val="0"/>
          <w:divBdr>
            <w:top w:val="none" w:sz="0" w:space="0" w:color="auto"/>
            <w:left w:val="none" w:sz="0" w:space="0" w:color="auto"/>
            <w:bottom w:val="none" w:sz="0" w:space="0" w:color="auto"/>
            <w:right w:val="none" w:sz="0" w:space="0" w:color="auto"/>
          </w:divBdr>
        </w:div>
        <w:div w:id="1805610572">
          <w:marLeft w:val="360"/>
          <w:marRight w:val="0"/>
          <w:marTop w:val="200"/>
          <w:marBottom w:val="0"/>
          <w:divBdr>
            <w:top w:val="none" w:sz="0" w:space="0" w:color="auto"/>
            <w:left w:val="none" w:sz="0" w:space="0" w:color="auto"/>
            <w:bottom w:val="none" w:sz="0" w:space="0" w:color="auto"/>
            <w:right w:val="none" w:sz="0" w:space="0" w:color="auto"/>
          </w:divBdr>
        </w:div>
        <w:div w:id="576017291">
          <w:marLeft w:val="360"/>
          <w:marRight w:val="0"/>
          <w:marTop w:val="200"/>
          <w:marBottom w:val="0"/>
          <w:divBdr>
            <w:top w:val="none" w:sz="0" w:space="0" w:color="auto"/>
            <w:left w:val="none" w:sz="0" w:space="0" w:color="auto"/>
            <w:bottom w:val="none" w:sz="0" w:space="0" w:color="auto"/>
            <w:right w:val="none" w:sz="0" w:space="0" w:color="auto"/>
          </w:divBdr>
        </w:div>
      </w:divsChild>
    </w:div>
    <w:div w:id="879122661">
      <w:bodyDiv w:val="1"/>
      <w:marLeft w:val="0"/>
      <w:marRight w:val="0"/>
      <w:marTop w:val="0"/>
      <w:marBottom w:val="0"/>
      <w:divBdr>
        <w:top w:val="none" w:sz="0" w:space="0" w:color="auto"/>
        <w:left w:val="none" w:sz="0" w:space="0" w:color="auto"/>
        <w:bottom w:val="none" w:sz="0" w:space="0" w:color="auto"/>
        <w:right w:val="none" w:sz="0" w:space="0" w:color="auto"/>
      </w:divBdr>
      <w:divsChild>
        <w:div w:id="1070690663">
          <w:marLeft w:val="360"/>
          <w:marRight w:val="0"/>
          <w:marTop w:val="200"/>
          <w:marBottom w:val="0"/>
          <w:divBdr>
            <w:top w:val="none" w:sz="0" w:space="0" w:color="auto"/>
            <w:left w:val="none" w:sz="0" w:space="0" w:color="auto"/>
            <w:bottom w:val="none" w:sz="0" w:space="0" w:color="auto"/>
            <w:right w:val="none" w:sz="0" w:space="0" w:color="auto"/>
          </w:divBdr>
        </w:div>
        <w:div w:id="931281031">
          <w:marLeft w:val="360"/>
          <w:marRight w:val="0"/>
          <w:marTop w:val="200"/>
          <w:marBottom w:val="0"/>
          <w:divBdr>
            <w:top w:val="none" w:sz="0" w:space="0" w:color="auto"/>
            <w:left w:val="none" w:sz="0" w:space="0" w:color="auto"/>
            <w:bottom w:val="none" w:sz="0" w:space="0" w:color="auto"/>
            <w:right w:val="none" w:sz="0" w:space="0" w:color="auto"/>
          </w:divBdr>
        </w:div>
        <w:div w:id="414790620">
          <w:marLeft w:val="360"/>
          <w:marRight w:val="0"/>
          <w:marTop w:val="200"/>
          <w:marBottom w:val="0"/>
          <w:divBdr>
            <w:top w:val="none" w:sz="0" w:space="0" w:color="auto"/>
            <w:left w:val="none" w:sz="0" w:space="0" w:color="auto"/>
            <w:bottom w:val="none" w:sz="0" w:space="0" w:color="auto"/>
            <w:right w:val="none" w:sz="0" w:space="0" w:color="auto"/>
          </w:divBdr>
        </w:div>
        <w:div w:id="119420838">
          <w:marLeft w:val="360"/>
          <w:marRight w:val="0"/>
          <w:marTop w:val="200"/>
          <w:marBottom w:val="0"/>
          <w:divBdr>
            <w:top w:val="none" w:sz="0" w:space="0" w:color="auto"/>
            <w:left w:val="none" w:sz="0" w:space="0" w:color="auto"/>
            <w:bottom w:val="none" w:sz="0" w:space="0" w:color="auto"/>
            <w:right w:val="none" w:sz="0" w:space="0" w:color="auto"/>
          </w:divBdr>
        </w:div>
        <w:div w:id="1592547118">
          <w:marLeft w:val="360"/>
          <w:marRight w:val="0"/>
          <w:marTop w:val="200"/>
          <w:marBottom w:val="0"/>
          <w:divBdr>
            <w:top w:val="none" w:sz="0" w:space="0" w:color="auto"/>
            <w:left w:val="none" w:sz="0" w:space="0" w:color="auto"/>
            <w:bottom w:val="none" w:sz="0" w:space="0" w:color="auto"/>
            <w:right w:val="none" w:sz="0" w:space="0" w:color="auto"/>
          </w:divBdr>
        </w:div>
        <w:div w:id="362902699">
          <w:marLeft w:val="360"/>
          <w:marRight w:val="0"/>
          <w:marTop w:val="200"/>
          <w:marBottom w:val="0"/>
          <w:divBdr>
            <w:top w:val="none" w:sz="0" w:space="0" w:color="auto"/>
            <w:left w:val="none" w:sz="0" w:space="0" w:color="auto"/>
            <w:bottom w:val="none" w:sz="0" w:space="0" w:color="auto"/>
            <w:right w:val="none" w:sz="0" w:space="0" w:color="auto"/>
          </w:divBdr>
        </w:div>
        <w:div w:id="362368813">
          <w:marLeft w:val="360"/>
          <w:marRight w:val="0"/>
          <w:marTop w:val="200"/>
          <w:marBottom w:val="0"/>
          <w:divBdr>
            <w:top w:val="none" w:sz="0" w:space="0" w:color="auto"/>
            <w:left w:val="none" w:sz="0" w:space="0" w:color="auto"/>
            <w:bottom w:val="none" w:sz="0" w:space="0" w:color="auto"/>
            <w:right w:val="none" w:sz="0" w:space="0" w:color="auto"/>
          </w:divBdr>
        </w:div>
        <w:div w:id="1720589607">
          <w:marLeft w:val="360"/>
          <w:marRight w:val="0"/>
          <w:marTop w:val="200"/>
          <w:marBottom w:val="0"/>
          <w:divBdr>
            <w:top w:val="none" w:sz="0" w:space="0" w:color="auto"/>
            <w:left w:val="none" w:sz="0" w:space="0" w:color="auto"/>
            <w:bottom w:val="none" w:sz="0" w:space="0" w:color="auto"/>
            <w:right w:val="none" w:sz="0" w:space="0" w:color="auto"/>
          </w:divBdr>
        </w:div>
        <w:div w:id="566576483">
          <w:marLeft w:val="360"/>
          <w:marRight w:val="0"/>
          <w:marTop w:val="200"/>
          <w:marBottom w:val="0"/>
          <w:divBdr>
            <w:top w:val="none" w:sz="0" w:space="0" w:color="auto"/>
            <w:left w:val="none" w:sz="0" w:space="0" w:color="auto"/>
            <w:bottom w:val="none" w:sz="0" w:space="0" w:color="auto"/>
            <w:right w:val="none" w:sz="0" w:space="0" w:color="auto"/>
          </w:divBdr>
        </w:div>
        <w:div w:id="303241889">
          <w:marLeft w:val="360"/>
          <w:marRight w:val="0"/>
          <w:marTop w:val="200"/>
          <w:marBottom w:val="0"/>
          <w:divBdr>
            <w:top w:val="none" w:sz="0" w:space="0" w:color="auto"/>
            <w:left w:val="none" w:sz="0" w:space="0" w:color="auto"/>
            <w:bottom w:val="none" w:sz="0" w:space="0" w:color="auto"/>
            <w:right w:val="none" w:sz="0" w:space="0" w:color="auto"/>
          </w:divBdr>
        </w:div>
        <w:div w:id="1161266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4</Pages>
  <Words>697</Words>
  <Characters>3837</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cp:lastPrinted>2018-12-11T13:16:00Z</cp:lastPrinted>
  <dcterms:created xsi:type="dcterms:W3CDTF">2018-12-04T11:33:00Z</dcterms:created>
  <dcterms:modified xsi:type="dcterms:W3CDTF">2019-04-23T15:33:00Z</dcterms:modified>
</cp:coreProperties>
</file>