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A9A6" w14:textId="77777777" w:rsidR="005B48CF" w:rsidRDefault="005B48CF" w:rsidP="005B48CF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BASES Y CONDICIONES  </w:t>
      </w:r>
    </w:p>
    <w:p w14:paraId="785EF5C8" w14:textId="77777777" w:rsidR="005B48CF" w:rsidRDefault="005B48CF" w:rsidP="005B48CF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</w:pPr>
    </w:p>
    <w:p w14:paraId="6E07E780" w14:textId="77777777" w:rsidR="00B958F3" w:rsidRPr="00B958F3" w:rsidRDefault="00B958F3" w:rsidP="005B48CF">
      <w:pPr>
        <w:spacing w:after="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La Facultad de Artes de la UNT a través de su Secretaría de Extensión, convoca a egresados, a</w:t>
      </w:r>
      <w:r w:rsidR="009F2241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rtistas y productores culturales</w:t>
      </w:r>
      <w:r w:rsidR="005B48CF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</w:t>
      </w: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a presentar propuestas para el dictado de Talleres destinados para </w:t>
      </w:r>
      <w:r w:rsidR="006B6A32"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público</w:t>
      </w: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en general -educación no formal- y ser incluidos dentro de la of</w:t>
      </w: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erta “Talleres de Extensión 2021 (modalidad virtual)</w:t>
      </w:r>
      <w:r w:rsidR="005C79BC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”.</w:t>
      </w:r>
    </w:p>
    <w:p w14:paraId="4048FE6E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Se solicita que las propuestas de Talleres guarden afinidad o relación con las diversas Disciplinas de las Carreras y/o Tecnicaturas de ésta Unidad Académica.</w:t>
      </w:r>
      <w:r w:rsidR="005C79BC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En áreas específicas de interés se considerarán propuestas de formadores que no respondan al perfil indicado.</w:t>
      </w:r>
    </w:p>
    <w:p w14:paraId="4B558F36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="005C79BC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El plazo para la recepción de las propuestas será desde el </w:t>
      </w:r>
      <w:r w:rsidR="009F2241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16</w:t>
      </w:r>
      <w:r w:rsidR="006B6A32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</w:t>
      </w:r>
      <w:r w:rsidR="009F2241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al 28</w:t>
      </w:r>
      <w:r w:rsidR="006B6A32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de marzo de 2021</w:t>
      </w:r>
    </w:p>
    <w:p w14:paraId="2C63EEDF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="005C79BC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Las propuestas serán analizadas y evaluadas por la Secretaría y el Consejo Asesor de Extensión de la FAUNT. Su aceptación o no, será comunicada a los interesados entre el </w:t>
      </w:r>
      <w:r w:rsidR="006B6A32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29 y 31 de marzo de 2021</w:t>
      </w:r>
    </w:p>
    <w:p w14:paraId="10CFBC34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La Sec. Extensión podrá solicitar ampliación y/o aclaración sobre las propuestas, antes o después de su consideración final.</w:t>
      </w:r>
    </w:p>
    <w:p w14:paraId="0C73CC8B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Las propuestas programáticas se presentarán, según correspondan, </w:t>
      </w: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en formato PDF vía correo electrónico </w:t>
      </w:r>
    </w:p>
    <w:p w14:paraId="517AA612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La documentación requerida no podrán exceder las 4 páginas y deberán contener la si</w:t>
      </w:r>
      <w:r w:rsidR="005C79BC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guiente </w:t>
      </w:r>
      <w:bookmarkStart w:id="0" w:name="_GoBack"/>
      <w:bookmarkEnd w:id="0"/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información:</w:t>
      </w:r>
    </w:p>
    <w:p w14:paraId="6941D581" w14:textId="77777777" w:rsidR="00B958F3" w:rsidRPr="00B958F3" w:rsidRDefault="00B958F3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a) Nombre y descripción del Curso y/o Taller.</w:t>
      </w:r>
    </w:p>
    <w:p w14:paraId="1DA8B552" w14:textId="77777777" w:rsidR="00B958F3" w:rsidRPr="00B958F3" w:rsidRDefault="00B958F3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b)</w:t>
      </w:r>
      <w:r w:rsid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</w:t>
      </w: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Especificar grupo etario al que está dirigido.</w:t>
      </w:r>
    </w:p>
    <w:p w14:paraId="6C40BD23" w14:textId="77777777" w:rsidR="00B958F3" w:rsidRPr="00B958F3" w:rsidRDefault="006B6A32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c) Breve C.V. de</w:t>
      </w:r>
      <w:r w:rsidR="00B958F3"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l o los responsables.</w:t>
      </w:r>
    </w:p>
    <w:p w14:paraId="0AA4EA52" w14:textId="77777777" w:rsidR="00B958F3" w:rsidRPr="006B6A32" w:rsidRDefault="006B6A32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e</w:t>
      </w:r>
      <w:r w:rsidR="00B958F3" w:rsidRP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) Duración del Curso/Taller. Especificar si los </w:t>
      </w:r>
      <w:r w:rsidRP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mismos</w:t>
      </w:r>
      <w:r w:rsidR="00B958F3" w:rsidRP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serán </w:t>
      </w:r>
      <w:r w:rsidRP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bimestrales, trimestrales </w:t>
      </w:r>
      <w:r w:rsidR="00B958F3" w:rsidRPr="006B6A32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cuatrimestrales o anuales.</w:t>
      </w:r>
    </w:p>
    <w:p w14:paraId="73BDEFFA" w14:textId="77777777" w:rsidR="00B958F3" w:rsidRPr="00B958F3" w:rsidRDefault="006B6A32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f</w:t>
      </w:r>
      <w:r w:rsidR="00B958F3"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) </w:t>
      </w:r>
      <w:r w:rsid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días que se dictara y </w:t>
      </w:r>
      <w:r w:rsidR="00B958F3"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Cantidad de horas</w:t>
      </w:r>
    </w:p>
    <w:p w14:paraId="58AC3FC2" w14:textId="77777777" w:rsidR="00B958F3" w:rsidRDefault="006B6A32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g</w:t>
      </w:r>
      <w:r w:rsidR="00B958F3"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) Consignar un cupo máximo y mínimo de </w:t>
      </w:r>
      <w:r w:rsid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alumnos</w:t>
      </w:r>
      <w:r w:rsidR="00B958F3"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al taller</w:t>
      </w: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, en caso de que fuera necesario</w:t>
      </w:r>
      <w:r w:rsidR="00B958F3"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.</w:t>
      </w:r>
    </w:p>
    <w:p w14:paraId="6316CBB8" w14:textId="77777777" w:rsidR="002D4629" w:rsidRPr="00B958F3" w:rsidRDefault="002D4629" w:rsidP="005B48CF">
      <w:pPr>
        <w:numPr>
          <w:ilvl w:val="0"/>
          <w:numId w:val="1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h) el costo del taller deberá ser sugerido</w:t>
      </w:r>
      <w:r w:rsidR="00170E7D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por el T</w:t>
      </w: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allerista dentro de la propuesta,</w:t>
      </w:r>
      <w:r w:rsidR="005B48CF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teniendo en cuenta que</w:t>
      </w: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 xml:space="preserve"> no podrá </w:t>
      </w:r>
      <w:r w:rsidR="005B48CF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superar los $25</w:t>
      </w:r>
      <w:r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00</w:t>
      </w:r>
    </w:p>
    <w:p w14:paraId="7C922E4D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Los interesados deberán adjuntar a la propuesta una nota dirigida a la Sra. Decana de la Facultad de Artes UNT, Dra. Estela Noli, con la siguiente información:</w:t>
      </w:r>
    </w:p>
    <w:p w14:paraId="0F0745B9" w14:textId="77777777" w:rsidR="00B958F3" w:rsidRPr="00B958F3" w:rsidRDefault="00B958F3" w:rsidP="005B48CF">
      <w:pPr>
        <w:numPr>
          <w:ilvl w:val="0"/>
          <w:numId w:val="2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a) Datos personales (Nombre, apellido y DNI)</w:t>
      </w:r>
    </w:p>
    <w:p w14:paraId="250A8687" w14:textId="77777777" w:rsidR="00B958F3" w:rsidRPr="00B958F3" w:rsidRDefault="00B958F3" w:rsidP="005B48CF">
      <w:pPr>
        <w:numPr>
          <w:ilvl w:val="0"/>
          <w:numId w:val="2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b) Domicilio. </w:t>
      </w:r>
    </w:p>
    <w:p w14:paraId="1FD7A4FD" w14:textId="77777777" w:rsidR="00B958F3" w:rsidRPr="00B958F3" w:rsidRDefault="00B958F3" w:rsidP="005B48CF">
      <w:pPr>
        <w:numPr>
          <w:ilvl w:val="0"/>
          <w:numId w:val="2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t>c) Teléfono.</w:t>
      </w:r>
    </w:p>
    <w:p w14:paraId="2EE13D60" w14:textId="77777777" w:rsidR="00B958F3" w:rsidRPr="00B958F3" w:rsidRDefault="00B958F3" w:rsidP="005B48CF">
      <w:pPr>
        <w:numPr>
          <w:ilvl w:val="0"/>
          <w:numId w:val="2"/>
        </w:numPr>
        <w:pBdr>
          <w:bottom w:val="dotted" w:sz="12" w:space="10" w:color="CCCCCC"/>
        </w:pBdr>
        <w:spacing w:after="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b/>
          <w:bCs/>
          <w:color w:val="707070"/>
          <w:sz w:val="20"/>
          <w:szCs w:val="20"/>
          <w:lang w:eastAsia="es-AR"/>
        </w:rPr>
        <w:lastRenderedPageBreak/>
        <w:t>d) Dirección de E-mail. </w:t>
      </w:r>
    </w:p>
    <w:p w14:paraId="11FC5FF3" w14:textId="77777777" w:rsidR="005B48CF" w:rsidRDefault="005B48CF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Requisitos </w:t>
      </w:r>
    </w:p>
    <w:p w14:paraId="19F9991D" w14:textId="77777777" w:rsidR="005B48CF" w:rsidRDefault="005B48CF" w:rsidP="005B48CF">
      <w:pPr>
        <w:spacing w:after="300" w:line="360" w:lineRule="atLeast"/>
        <w:jc w:val="both"/>
        <w:rPr>
          <w:rFonts w:ascii="Arial" w:eastAsia="Times New Roman" w:hAnsi="Arial" w:cs="Arial"/>
          <w:bCs/>
          <w:color w:val="707070"/>
          <w:sz w:val="20"/>
          <w:szCs w:val="20"/>
          <w:lang w:eastAsia="es-AR"/>
        </w:rPr>
      </w:pPr>
      <w:r w:rsidRPr="005B48CF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>
        <w:rPr>
          <w:rFonts w:ascii="Arial" w:eastAsia="Times New Roman" w:hAnsi="Arial" w:cs="Arial"/>
          <w:bCs/>
          <w:color w:val="707070"/>
          <w:sz w:val="20"/>
          <w:szCs w:val="20"/>
          <w:lang w:eastAsia="es-AR"/>
        </w:rPr>
        <w:t>El postulante no deberá ser trabajador</w:t>
      </w:r>
      <w:r w:rsidRPr="005B48CF">
        <w:rPr>
          <w:rFonts w:ascii="Arial" w:eastAsia="Times New Roman" w:hAnsi="Arial" w:cs="Arial"/>
          <w:bCs/>
          <w:color w:val="707070"/>
          <w:sz w:val="20"/>
          <w:szCs w:val="20"/>
          <w:lang w:eastAsia="es-AR"/>
        </w:rPr>
        <w:t xml:space="preserve"> en relación de dependencia para la </w:t>
      </w:r>
      <w:r>
        <w:rPr>
          <w:rFonts w:ascii="Arial" w:eastAsia="Times New Roman" w:hAnsi="Arial" w:cs="Arial"/>
          <w:bCs/>
          <w:color w:val="707070"/>
          <w:sz w:val="20"/>
          <w:szCs w:val="20"/>
          <w:lang w:eastAsia="es-AR"/>
        </w:rPr>
        <w:t>UNT</w:t>
      </w:r>
    </w:p>
    <w:p w14:paraId="1773AAFB" w14:textId="77777777" w:rsidR="005B48CF" w:rsidRDefault="005B48CF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="00C01E16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L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os seleccionados para el dictado de Talleres de Extensión </w:t>
      </w:r>
      <w:r w:rsidR="00C01E16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deberán estar inscriptos como monotributistas</w:t>
      </w: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</w:t>
      </w:r>
      <w:r w:rsidR="00C01E16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o tener capacidad de facturación.</w:t>
      </w:r>
    </w:p>
    <w:p w14:paraId="4B731090" w14:textId="77777777" w:rsidR="00C01E16" w:rsidRPr="00B958F3" w:rsidRDefault="00C01E16" w:rsidP="00C01E16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-El pago a los Talleristas seleccionados será del 70% del total de cuotas y el 30% qu</w:t>
      </w:r>
      <w:r w:rsidR="002A4501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edara para la facultad de</w:t>
      </w:r>
      <w:r w:rsidR="00170E7D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artes en concepto de gastos administrativos.</w:t>
      </w:r>
    </w:p>
    <w:p w14:paraId="184F32B1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-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En caso de ser aceptado, el postulante deberá remitir a la Secretaría de Extensión, toda información requerida a los fines de</w:t>
      </w:r>
      <w:r w:rsidR="002D4629">
        <w:rPr>
          <w:rFonts w:ascii="Arial" w:eastAsia="Times New Roman" w:hAnsi="Arial" w:cs="Arial"/>
          <w:color w:val="707070"/>
          <w:sz w:val="20"/>
          <w:szCs w:val="20"/>
          <w:lang w:eastAsia="es-AR"/>
        </w:rPr>
        <w:t xml:space="preserve"> generar </w:t>
      </w: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publicidad para su difusión al medio.</w:t>
      </w:r>
    </w:p>
    <w:p w14:paraId="315863A1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 </w:t>
      </w:r>
    </w:p>
    <w:p w14:paraId="26F2DB3A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Para mayor información dirigirse a:</w:t>
      </w:r>
    </w:p>
    <w:p w14:paraId="4DD0FB57" w14:textId="77777777" w:rsidR="00B958F3" w:rsidRPr="00B958F3" w:rsidRDefault="00B958F3" w:rsidP="005B48CF">
      <w:pPr>
        <w:numPr>
          <w:ilvl w:val="0"/>
          <w:numId w:val="3"/>
        </w:numPr>
        <w:pBdr>
          <w:bottom w:val="dotted" w:sz="12" w:space="12" w:color="CCCCCC"/>
        </w:pBdr>
        <w:spacing w:after="240" w:line="315" w:lineRule="atLeast"/>
        <w:ind w:left="300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Secretaría de Extensión de la Facultad de Artes (Bolívar 700)</w:t>
      </w:r>
    </w:p>
    <w:p w14:paraId="65470614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Horario:  9:00 a 13:00 hs.</w:t>
      </w:r>
    </w:p>
    <w:p w14:paraId="70C1266C" w14:textId="77777777" w:rsidR="00B958F3" w:rsidRPr="00B958F3" w:rsidRDefault="00B958F3" w:rsidP="005B48CF">
      <w:pPr>
        <w:spacing w:after="30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Tel.: 4244874, int.: 230</w:t>
      </w:r>
    </w:p>
    <w:p w14:paraId="3CEBF26C" w14:textId="77777777" w:rsidR="00B958F3" w:rsidRPr="00B958F3" w:rsidRDefault="00B958F3" w:rsidP="005B48CF">
      <w:pPr>
        <w:spacing w:after="0" w:line="360" w:lineRule="atLeast"/>
        <w:jc w:val="both"/>
        <w:rPr>
          <w:rFonts w:ascii="Arial" w:eastAsia="Times New Roman" w:hAnsi="Arial" w:cs="Arial"/>
          <w:color w:val="707070"/>
          <w:sz w:val="20"/>
          <w:szCs w:val="20"/>
          <w:lang w:eastAsia="es-AR"/>
        </w:rPr>
      </w:pPr>
      <w:r w:rsidRPr="00B958F3">
        <w:rPr>
          <w:rFonts w:ascii="Arial" w:eastAsia="Times New Roman" w:hAnsi="Arial" w:cs="Arial"/>
          <w:color w:val="707070"/>
          <w:sz w:val="20"/>
          <w:szCs w:val="20"/>
          <w:lang w:eastAsia="es-AR"/>
        </w:rPr>
        <w:t>E-mail: </w:t>
      </w:r>
      <w:r>
        <w:rPr>
          <w:rFonts w:ascii="Arial" w:eastAsia="Times New Roman" w:hAnsi="Arial" w:cs="Arial"/>
          <w:color w:val="707070"/>
          <w:sz w:val="20"/>
          <w:szCs w:val="20"/>
          <w:lang w:eastAsia="es-AR"/>
        </w:rPr>
        <w:t>sec.extension.faunt@gmail.com</w:t>
      </w:r>
      <w:hyperlink r:id="rId6" w:history="1"/>
    </w:p>
    <w:p w14:paraId="42BFF65F" w14:textId="77777777" w:rsidR="00B958F3" w:rsidRPr="00B958F3" w:rsidRDefault="00B958F3" w:rsidP="005B48CF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14:paraId="595B6BE2" w14:textId="77777777" w:rsidR="008E278A" w:rsidRDefault="005C79BC" w:rsidP="00B958F3"/>
    <w:sectPr w:rsidR="008E2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FB3"/>
    <w:multiLevelType w:val="multilevel"/>
    <w:tmpl w:val="CDF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07C6"/>
    <w:multiLevelType w:val="multilevel"/>
    <w:tmpl w:val="D34E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405F5"/>
    <w:multiLevelType w:val="multilevel"/>
    <w:tmpl w:val="8CD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A4141"/>
    <w:multiLevelType w:val="multilevel"/>
    <w:tmpl w:val="357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F3"/>
    <w:rsid w:val="00170E7D"/>
    <w:rsid w:val="002A4501"/>
    <w:rsid w:val="002D4629"/>
    <w:rsid w:val="00490DB3"/>
    <w:rsid w:val="005B48CF"/>
    <w:rsid w:val="005C79BC"/>
    <w:rsid w:val="006B6A32"/>
    <w:rsid w:val="009F2241"/>
    <w:rsid w:val="00B958F3"/>
    <w:rsid w:val="00BA1118"/>
    <w:rsid w:val="00C01E16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A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247">
          <w:marLeft w:val="300"/>
          <w:marRight w:val="60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5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2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4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52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2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xtensionalmedi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432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</dc:creator>
  <cp:keywords/>
  <dc:description/>
  <cp:lastModifiedBy>Mon</cp:lastModifiedBy>
  <cp:revision>4</cp:revision>
  <dcterms:created xsi:type="dcterms:W3CDTF">2021-03-16T13:12:00Z</dcterms:created>
  <dcterms:modified xsi:type="dcterms:W3CDTF">2021-03-16T14:49:00Z</dcterms:modified>
</cp:coreProperties>
</file>